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D80C" w14:textId="2E0A96A8" w:rsidR="009367F9" w:rsidRPr="00664812" w:rsidRDefault="00AE49DC" w:rsidP="00AE49DC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664812">
        <w:rPr>
          <w:rFonts w:ascii="Times New Roman" w:hAnsi="Times New Roman" w:cs="Times New Roman"/>
          <w:b/>
          <w:bCs/>
          <w:lang w:val="en-US"/>
        </w:rPr>
        <w:t xml:space="preserve">Singapore: </w:t>
      </w:r>
      <w:r w:rsidR="0091093B" w:rsidRPr="00664812">
        <w:rPr>
          <w:rFonts w:ascii="Times New Roman" w:hAnsi="Times New Roman" w:cs="Times New Roman"/>
          <w:b/>
          <w:bCs/>
          <w:lang w:val="en-US"/>
        </w:rPr>
        <w:t>State capitalist e</w:t>
      </w:r>
      <w:r w:rsidRPr="00664812">
        <w:rPr>
          <w:rFonts w:ascii="Times New Roman" w:hAnsi="Times New Roman" w:cs="Times New Roman"/>
          <w:b/>
          <w:bCs/>
          <w:lang w:val="en-US"/>
        </w:rPr>
        <w:t xml:space="preserve">lite </w:t>
      </w:r>
      <w:r w:rsidR="009367F9">
        <w:rPr>
          <w:rFonts w:ascii="Times New Roman" w:hAnsi="Times New Roman" w:cs="Times New Roman"/>
          <w:b/>
          <w:bCs/>
          <w:lang w:val="en-US"/>
        </w:rPr>
        <w:t>V</w:t>
      </w:r>
      <w:r w:rsidRPr="00664812">
        <w:rPr>
          <w:rFonts w:ascii="Times New Roman" w:hAnsi="Times New Roman" w:cs="Times New Roman"/>
          <w:b/>
          <w:bCs/>
          <w:lang w:val="en-US"/>
        </w:rPr>
        <w:t xml:space="preserve">alue </w:t>
      </w:r>
      <w:r w:rsidR="009367F9">
        <w:rPr>
          <w:rFonts w:ascii="Times New Roman" w:hAnsi="Times New Roman" w:cs="Times New Roman"/>
          <w:b/>
          <w:bCs/>
          <w:lang w:val="en-US"/>
        </w:rPr>
        <w:t>C</w:t>
      </w:r>
      <w:r w:rsidRPr="00664812">
        <w:rPr>
          <w:rFonts w:ascii="Times New Roman" w:hAnsi="Times New Roman" w:cs="Times New Roman"/>
          <w:b/>
          <w:bCs/>
          <w:lang w:val="en-US"/>
        </w:rPr>
        <w:t>reation</w:t>
      </w:r>
      <w:r w:rsidR="0091093B" w:rsidRPr="00664812">
        <w:rPr>
          <w:rFonts w:ascii="Times New Roman" w:hAnsi="Times New Roman" w:cs="Times New Roman"/>
          <w:b/>
          <w:bCs/>
          <w:lang w:val="en-US"/>
        </w:rPr>
        <w:t xml:space="preserve"> tops the world</w:t>
      </w:r>
    </w:p>
    <w:p w14:paraId="38B88AA7" w14:textId="1AABFEEA" w:rsidR="008E6857" w:rsidRPr="00664812" w:rsidRDefault="008E6857" w:rsidP="00AE49DC">
      <w:pPr>
        <w:pStyle w:val="NoSpacing"/>
        <w:rPr>
          <w:rFonts w:ascii="Times New Roman" w:hAnsi="Times New Roman" w:cs="Times New Roman"/>
          <w:b/>
          <w:bCs/>
          <w:lang w:val="en-US"/>
        </w:rPr>
      </w:pPr>
    </w:p>
    <w:p w14:paraId="535F0D1B" w14:textId="7BA00B52" w:rsidR="008E6857" w:rsidRPr="00664812" w:rsidRDefault="008E6857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 xml:space="preserve">For the third year in a row, Singapore leads the EQx global ranking, with an EQx score of 68.7 </w:t>
      </w:r>
      <w:r w:rsidR="000E5293" w:rsidRPr="00664812">
        <w:rPr>
          <w:rFonts w:ascii="Times New Roman" w:hAnsi="Times New Roman" w:cs="Times New Roman"/>
          <w:lang w:val="en-US"/>
        </w:rPr>
        <w:t xml:space="preserve">(rank # 1) </w:t>
      </w:r>
      <w:r w:rsidRPr="00664812">
        <w:rPr>
          <w:rFonts w:ascii="Times New Roman" w:hAnsi="Times New Roman" w:cs="Times New Roman"/>
          <w:lang w:val="en-US"/>
        </w:rPr>
        <w:t xml:space="preserve">and the highest elite </w:t>
      </w:r>
      <w:r w:rsidR="009367F9">
        <w:rPr>
          <w:rFonts w:ascii="Times New Roman" w:hAnsi="Times New Roman" w:cs="Times New Roman"/>
          <w:lang w:val="en-US"/>
        </w:rPr>
        <w:t>V</w:t>
      </w:r>
      <w:r w:rsidRPr="00664812">
        <w:rPr>
          <w:rFonts w:ascii="Times New Roman" w:hAnsi="Times New Roman" w:cs="Times New Roman"/>
          <w:lang w:val="en-US"/>
        </w:rPr>
        <w:t xml:space="preserve">alue </w:t>
      </w:r>
      <w:r w:rsidR="009367F9">
        <w:rPr>
          <w:rFonts w:ascii="Times New Roman" w:hAnsi="Times New Roman" w:cs="Times New Roman"/>
          <w:lang w:val="en-US"/>
        </w:rPr>
        <w:t>C</w:t>
      </w:r>
      <w:r w:rsidRPr="00664812">
        <w:rPr>
          <w:rFonts w:ascii="Times New Roman" w:hAnsi="Times New Roman" w:cs="Times New Roman"/>
          <w:lang w:val="en-US"/>
        </w:rPr>
        <w:t xml:space="preserve">reation among all </w:t>
      </w:r>
      <w:r w:rsidR="00A07107" w:rsidRPr="00664812">
        <w:rPr>
          <w:rFonts w:ascii="Times New Roman" w:hAnsi="Times New Roman" w:cs="Times New Roman"/>
          <w:lang w:val="en-US"/>
        </w:rPr>
        <w:t>151 countries</w:t>
      </w:r>
      <w:r w:rsidR="000E5293" w:rsidRPr="00664812">
        <w:rPr>
          <w:rFonts w:ascii="Times New Roman" w:hAnsi="Times New Roman" w:cs="Times New Roman"/>
          <w:lang w:val="en-US"/>
        </w:rPr>
        <w:t xml:space="preserve"> covered</w:t>
      </w:r>
      <w:r w:rsidR="00A07107" w:rsidRPr="00664812">
        <w:rPr>
          <w:rFonts w:ascii="Times New Roman" w:hAnsi="Times New Roman" w:cs="Times New Roman"/>
          <w:lang w:val="en-US"/>
        </w:rPr>
        <w:t xml:space="preserve"> in the index. Emerging from the COVID-19 pandemic of 2020-2022, </w:t>
      </w:r>
      <w:r w:rsidR="00C1478D" w:rsidRPr="00664812">
        <w:rPr>
          <w:rFonts w:ascii="Times New Roman" w:hAnsi="Times New Roman" w:cs="Times New Roman"/>
          <w:lang w:val="en-US"/>
        </w:rPr>
        <w:t xml:space="preserve">Singapore’s </w:t>
      </w:r>
      <w:r w:rsidR="00F643A2" w:rsidRPr="00664812">
        <w:rPr>
          <w:rFonts w:ascii="Times New Roman" w:hAnsi="Times New Roman" w:cs="Times New Roman"/>
          <w:lang w:val="en-US"/>
        </w:rPr>
        <w:t xml:space="preserve">elite </w:t>
      </w:r>
      <w:r w:rsidR="00C1478D" w:rsidRPr="00664812">
        <w:rPr>
          <w:rFonts w:ascii="Times New Roman" w:hAnsi="Times New Roman" w:cs="Times New Roman"/>
          <w:lang w:val="en-US"/>
        </w:rPr>
        <w:t xml:space="preserve">value creating models have proved their mettle </w:t>
      </w:r>
      <w:r w:rsidR="009E7E3F" w:rsidRPr="00664812">
        <w:rPr>
          <w:rFonts w:ascii="Times New Roman" w:hAnsi="Times New Roman" w:cs="Times New Roman"/>
          <w:lang w:val="en-US"/>
        </w:rPr>
        <w:t>as the city-state seeks to rebound and reconnect with the world.</w:t>
      </w:r>
    </w:p>
    <w:p w14:paraId="6D4D0FB4" w14:textId="40605D4F" w:rsidR="009E7E3F" w:rsidRPr="00664812" w:rsidRDefault="009E7E3F" w:rsidP="00AE49DC">
      <w:pPr>
        <w:pStyle w:val="NoSpacing"/>
        <w:rPr>
          <w:rFonts w:ascii="Times New Roman" w:hAnsi="Times New Roman" w:cs="Times New Roman"/>
          <w:lang w:val="en-US"/>
        </w:rPr>
      </w:pPr>
    </w:p>
    <w:p w14:paraId="4BE86F59" w14:textId="0940C821" w:rsidR="009E7E3F" w:rsidRPr="00664812" w:rsidRDefault="00C33ED5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>The EQx</w:t>
      </w:r>
      <w:r w:rsidR="009367F9">
        <w:rPr>
          <w:rFonts w:ascii="Times New Roman" w:hAnsi="Times New Roman" w:cs="Times New Roman"/>
          <w:lang w:val="en-US"/>
        </w:rPr>
        <w:t>2022</w:t>
      </w:r>
      <w:r w:rsidRPr="00664812">
        <w:rPr>
          <w:rFonts w:ascii="Times New Roman" w:hAnsi="Times New Roman" w:cs="Times New Roman"/>
          <w:lang w:val="en-US"/>
        </w:rPr>
        <w:t xml:space="preserve"> shows that </w:t>
      </w:r>
      <w:r w:rsidR="001C282E" w:rsidRPr="00664812">
        <w:rPr>
          <w:rFonts w:ascii="Times New Roman" w:hAnsi="Times New Roman" w:cs="Times New Roman"/>
          <w:lang w:val="en-US"/>
        </w:rPr>
        <w:t xml:space="preserve">Singapore elites </w:t>
      </w:r>
      <w:r w:rsidRPr="00664812">
        <w:rPr>
          <w:rFonts w:ascii="Times New Roman" w:hAnsi="Times New Roman" w:cs="Times New Roman"/>
          <w:lang w:val="en-US"/>
        </w:rPr>
        <w:t xml:space="preserve">have </w:t>
      </w:r>
      <w:r w:rsidR="001C282E" w:rsidRPr="00664812">
        <w:rPr>
          <w:rFonts w:ascii="Times New Roman" w:hAnsi="Times New Roman" w:cs="Times New Roman"/>
          <w:lang w:val="en-US"/>
        </w:rPr>
        <w:t xml:space="preserve">a </w:t>
      </w:r>
      <w:r w:rsidRPr="00664812">
        <w:rPr>
          <w:rFonts w:ascii="Times New Roman" w:hAnsi="Times New Roman" w:cs="Times New Roman"/>
          <w:lang w:val="en-US"/>
        </w:rPr>
        <w:t>comparative</w:t>
      </w:r>
      <w:r w:rsidR="009367F9">
        <w:rPr>
          <w:rFonts w:ascii="Times New Roman" w:hAnsi="Times New Roman" w:cs="Times New Roman"/>
          <w:lang w:val="en-US"/>
        </w:rPr>
        <w:t>ly</w:t>
      </w:r>
      <w:r w:rsidRPr="00664812">
        <w:rPr>
          <w:rFonts w:ascii="Times New Roman" w:hAnsi="Times New Roman" w:cs="Times New Roman"/>
          <w:lang w:val="en-US"/>
        </w:rPr>
        <w:t xml:space="preserve"> </w:t>
      </w:r>
      <w:r w:rsidR="001C282E" w:rsidRPr="00664812">
        <w:rPr>
          <w:rFonts w:ascii="Times New Roman" w:hAnsi="Times New Roman" w:cs="Times New Roman"/>
          <w:lang w:val="en-US"/>
        </w:rPr>
        <w:t xml:space="preserve">high degree of political and economic </w:t>
      </w:r>
      <w:r w:rsidRPr="00664812">
        <w:rPr>
          <w:rFonts w:ascii="Times New Roman" w:hAnsi="Times New Roman" w:cs="Times New Roman"/>
          <w:lang w:val="en-US"/>
        </w:rPr>
        <w:t xml:space="preserve">Power </w:t>
      </w:r>
      <w:r w:rsidR="001C282E" w:rsidRPr="00664812">
        <w:rPr>
          <w:rFonts w:ascii="Times New Roman" w:hAnsi="Times New Roman" w:cs="Times New Roman"/>
          <w:lang w:val="en-US"/>
        </w:rPr>
        <w:t>(Power Sub-Index,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1C282E" w:rsidRPr="00664812">
        <w:rPr>
          <w:rFonts w:ascii="Times New Roman" w:hAnsi="Times New Roman" w:cs="Times New Roman"/>
          <w:lang w:val="en-US"/>
        </w:rPr>
        <w:t>14), suggesting</w:t>
      </w:r>
      <w:r w:rsidR="00140A50" w:rsidRPr="00664812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>both</w:t>
      </w:r>
      <w:r w:rsidR="00140A50" w:rsidRPr="00664812">
        <w:rPr>
          <w:rFonts w:ascii="Times New Roman" w:hAnsi="Times New Roman" w:cs="Times New Roman"/>
          <w:lang w:val="en-US"/>
        </w:rPr>
        <w:t xml:space="preserve"> control and </w:t>
      </w:r>
      <w:r w:rsidRPr="00664812">
        <w:rPr>
          <w:rFonts w:ascii="Times New Roman" w:hAnsi="Times New Roman" w:cs="Times New Roman"/>
          <w:lang w:val="en-US"/>
        </w:rPr>
        <w:t xml:space="preserve">effective </w:t>
      </w:r>
      <w:r w:rsidR="00140A50" w:rsidRPr="00664812">
        <w:rPr>
          <w:rFonts w:ascii="Times New Roman" w:hAnsi="Times New Roman" w:cs="Times New Roman"/>
          <w:lang w:val="en-US"/>
        </w:rPr>
        <w:t xml:space="preserve">coordination </w:t>
      </w:r>
      <w:r w:rsidRPr="00664812">
        <w:rPr>
          <w:rFonts w:ascii="Times New Roman" w:hAnsi="Times New Roman" w:cs="Times New Roman"/>
          <w:lang w:val="en-US"/>
        </w:rPr>
        <w:t xml:space="preserve">capacity </w:t>
      </w:r>
      <w:r w:rsidR="00140A50" w:rsidRPr="00664812">
        <w:rPr>
          <w:rFonts w:ascii="Times New Roman" w:hAnsi="Times New Roman" w:cs="Times New Roman"/>
          <w:lang w:val="en-US"/>
        </w:rPr>
        <w:t>but also the potential for value extraction</w:t>
      </w:r>
      <w:r w:rsidR="001C282E" w:rsidRPr="00664812">
        <w:rPr>
          <w:rFonts w:ascii="Times New Roman" w:hAnsi="Times New Roman" w:cs="Times New Roman"/>
          <w:lang w:val="en-US"/>
        </w:rPr>
        <w:t xml:space="preserve">. </w:t>
      </w:r>
      <w:r w:rsidR="00F24993" w:rsidRPr="00664812">
        <w:rPr>
          <w:rFonts w:ascii="Times New Roman" w:hAnsi="Times New Roman" w:cs="Times New Roman"/>
          <w:lang w:val="en-US"/>
        </w:rPr>
        <w:t>In</w:t>
      </w:r>
      <w:r w:rsidR="00DE02D3" w:rsidRPr="00664812">
        <w:rPr>
          <w:rFonts w:ascii="Times New Roman" w:hAnsi="Times New Roman" w:cs="Times New Roman"/>
          <w:lang w:val="en-US"/>
        </w:rPr>
        <w:t xml:space="preserve"> terms of Political Power, Singapore elites </w:t>
      </w:r>
      <w:r w:rsidRPr="00664812">
        <w:rPr>
          <w:rFonts w:ascii="Times New Roman" w:hAnsi="Times New Roman" w:cs="Times New Roman"/>
          <w:lang w:val="en-US"/>
        </w:rPr>
        <w:t xml:space="preserve">could do better </w:t>
      </w:r>
      <w:r w:rsidR="00DE02D3" w:rsidRPr="00664812">
        <w:rPr>
          <w:rFonts w:ascii="Times New Roman" w:hAnsi="Times New Roman" w:cs="Times New Roman"/>
          <w:lang w:val="en-US"/>
        </w:rPr>
        <w:t xml:space="preserve"> (</w:t>
      </w:r>
      <w:r w:rsidR="00AB6A1C" w:rsidRPr="00664812">
        <w:rPr>
          <w:rFonts w:ascii="Times New Roman" w:hAnsi="Times New Roman" w:cs="Times New Roman"/>
          <w:lang w:val="en-US"/>
        </w:rPr>
        <w:t xml:space="preserve">i, </w:t>
      </w:r>
      <w:r w:rsidR="00DE02D3" w:rsidRPr="00664812">
        <w:rPr>
          <w:rFonts w:ascii="Times New Roman" w:hAnsi="Times New Roman" w:cs="Times New Roman"/>
          <w:lang w:val="en-US"/>
        </w:rPr>
        <w:t>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DE02D3" w:rsidRPr="00664812">
        <w:rPr>
          <w:rFonts w:ascii="Times New Roman" w:hAnsi="Times New Roman" w:cs="Times New Roman"/>
          <w:lang w:val="en-US"/>
        </w:rPr>
        <w:t>20)</w:t>
      </w:r>
      <w:r w:rsidR="00D954A2" w:rsidRPr="00664812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>even though they boast</w:t>
      </w:r>
      <w:r w:rsidR="00DB364A" w:rsidRPr="00664812">
        <w:rPr>
          <w:rFonts w:ascii="Times New Roman" w:hAnsi="Times New Roman" w:cs="Times New Roman"/>
          <w:lang w:val="en-US"/>
        </w:rPr>
        <w:t xml:space="preserve"> top-rated performance </w:t>
      </w:r>
      <w:r w:rsidR="009367F9">
        <w:rPr>
          <w:rFonts w:ascii="Times New Roman" w:hAnsi="Times New Roman" w:cs="Times New Roman"/>
          <w:lang w:val="en-US"/>
        </w:rPr>
        <w:t xml:space="preserve">for </w:t>
      </w:r>
      <w:r w:rsidR="00DB364A" w:rsidRPr="00664812">
        <w:rPr>
          <w:rFonts w:ascii="Times New Roman" w:hAnsi="Times New Roman" w:cs="Times New Roman"/>
          <w:lang w:val="en-US"/>
        </w:rPr>
        <w:t xml:space="preserve">indicators </w:t>
      </w:r>
      <w:r w:rsidR="009367F9">
        <w:rPr>
          <w:rFonts w:ascii="Times New Roman" w:hAnsi="Times New Roman" w:cs="Times New Roman"/>
          <w:lang w:val="en-US"/>
        </w:rPr>
        <w:t>such as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P</w:t>
      </w:r>
      <w:r w:rsidR="00DB364A" w:rsidRPr="00664812">
        <w:rPr>
          <w:rFonts w:ascii="Times New Roman" w:hAnsi="Times New Roman" w:cs="Times New Roman"/>
          <w:i/>
          <w:iCs/>
          <w:lang w:val="en-US"/>
        </w:rPr>
        <w:t>olitical corruption</w:t>
      </w:r>
      <w:r w:rsidR="00DB364A" w:rsidRPr="00664812">
        <w:rPr>
          <w:rFonts w:ascii="Times New Roman" w:hAnsi="Times New Roman" w:cs="Times New Roman"/>
          <w:lang w:val="en-US"/>
        </w:rPr>
        <w:t xml:space="preserve"> (COR, i.1,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DB364A" w:rsidRPr="00664812">
        <w:rPr>
          <w:rFonts w:ascii="Times New Roman" w:hAnsi="Times New Roman" w:cs="Times New Roman"/>
          <w:lang w:val="en-US"/>
        </w:rPr>
        <w:t xml:space="preserve">2),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G</w:t>
      </w:r>
      <w:r w:rsidR="00DB364A" w:rsidRPr="00664812">
        <w:rPr>
          <w:rFonts w:ascii="Times New Roman" w:hAnsi="Times New Roman" w:cs="Times New Roman"/>
          <w:i/>
          <w:iCs/>
          <w:lang w:val="en-US"/>
        </w:rPr>
        <w:t>overnment’s responsiveness to change</w:t>
      </w:r>
      <w:r w:rsidR="00DB364A" w:rsidRPr="00664812">
        <w:rPr>
          <w:rFonts w:ascii="Times New Roman" w:hAnsi="Times New Roman" w:cs="Times New Roman"/>
          <w:lang w:val="en-US"/>
        </w:rPr>
        <w:t xml:space="preserve"> (RTC, i.1,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DB364A" w:rsidRPr="00664812">
        <w:rPr>
          <w:rFonts w:ascii="Times New Roman" w:hAnsi="Times New Roman" w:cs="Times New Roman"/>
          <w:lang w:val="en-US"/>
        </w:rPr>
        <w:t xml:space="preserve">1),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C</w:t>
      </w:r>
      <w:r w:rsidR="00AB6A1C" w:rsidRPr="00664812">
        <w:rPr>
          <w:rFonts w:ascii="Times New Roman" w:hAnsi="Times New Roman" w:cs="Times New Roman"/>
          <w:i/>
          <w:iCs/>
          <w:lang w:val="en-US"/>
        </w:rPr>
        <w:t>ontrol of corruption</w:t>
      </w:r>
      <w:r w:rsidR="00AB6A1C" w:rsidRPr="00664812">
        <w:rPr>
          <w:rFonts w:ascii="Times New Roman" w:hAnsi="Times New Roman" w:cs="Times New Roman"/>
          <w:lang w:val="en-US"/>
        </w:rPr>
        <w:t xml:space="preserve"> (COC, i.1,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AB6A1C" w:rsidRPr="00664812">
        <w:rPr>
          <w:rFonts w:ascii="Times New Roman" w:hAnsi="Times New Roman" w:cs="Times New Roman"/>
          <w:lang w:val="en-US"/>
        </w:rPr>
        <w:t>1), journalists’ safety (NJK, i.1,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AB6A1C" w:rsidRPr="00664812">
        <w:rPr>
          <w:rFonts w:ascii="Times New Roman" w:hAnsi="Times New Roman" w:cs="Times New Roman"/>
          <w:lang w:val="en-US"/>
        </w:rPr>
        <w:t xml:space="preserve">1), protection of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P</w:t>
      </w:r>
      <w:r w:rsidR="00AB6A1C" w:rsidRPr="00664812">
        <w:rPr>
          <w:rFonts w:ascii="Times New Roman" w:hAnsi="Times New Roman" w:cs="Times New Roman"/>
          <w:i/>
          <w:iCs/>
          <w:lang w:val="en-US"/>
        </w:rPr>
        <w:t>roperty rights</w:t>
      </w:r>
      <w:r w:rsidR="00AB6A1C" w:rsidRPr="00664812">
        <w:rPr>
          <w:rFonts w:ascii="Times New Roman" w:hAnsi="Times New Roman" w:cs="Times New Roman"/>
          <w:lang w:val="en-US"/>
        </w:rPr>
        <w:t xml:space="preserve"> (PRI, i.2,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AB6A1C" w:rsidRPr="00664812">
        <w:rPr>
          <w:rFonts w:ascii="Times New Roman" w:hAnsi="Times New Roman" w:cs="Times New Roman"/>
          <w:lang w:val="en-US"/>
        </w:rPr>
        <w:t xml:space="preserve">1),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Re</w:t>
      </w:r>
      <w:r w:rsidR="00AB6A1C" w:rsidRPr="00664812">
        <w:rPr>
          <w:rFonts w:ascii="Times New Roman" w:hAnsi="Times New Roman" w:cs="Times New Roman"/>
          <w:i/>
          <w:iCs/>
          <w:lang w:val="en-US"/>
        </w:rPr>
        <w:t>gulatory performance</w:t>
      </w:r>
      <w:r w:rsidR="00AB6A1C" w:rsidRPr="00664812">
        <w:rPr>
          <w:rFonts w:ascii="Times New Roman" w:hAnsi="Times New Roman" w:cs="Times New Roman"/>
          <w:lang w:val="en-US"/>
        </w:rPr>
        <w:t xml:space="preserve"> (REN, i.2,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AB6A1C" w:rsidRPr="00664812">
        <w:rPr>
          <w:rFonts w:ascii="Times New Roman" w:hAnsi="Times New Roman" w:cs="Times New Roman"/>
          <w:lang w:val="en-US"/>
        </w:rPr>
        <w:t xml:space="preserve">1), and </w:t>
      </w:r>
      <w:r w:rsidR="000E5293" w:rsidRPr="00664812">
        <w:rPr>
          <w:rFonts w:ascii="Times New Roman" w:hAnsi="Times New Roman" w:cs="Times New Roman"/>
          <w:lang w:val="en-US"/>
        </w:rPr>
        <w:t xml:space="preserve">the </w:t>
      </w:r>
      <w:r w:rsidR="00AB6A1C" w:rsidRPr="00664812">
        <w:rPr>
          <w:rFonts w:ascii="Times New Roman" w:hAnsi="Times New Roman" w:cs="Times New Roman"/>
          <w:lang w:val="en-US"/>
        </w:rPr>
        <w:t xml:space="preserve">number of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W</w:t>
      </w:r>
      <w:r w:rsidR="00AB6A1C" w:rsidRPr="00664812">
        <w:rPr>
          <w:rFonts w:ascii="Times New Roman" w:hAnsi="Times New Roman" w:cs="Times New Roman"/>
          <w:i/>
          <w:iCs/>
          <w:lang w:val="en-US"/>
        </w:rPr>
        <w:t>omen self made billionaires</w:t>
      </w:r>
      <w:r w:rsidR="00AB6A1C" w:rsidRPr="00664812">
        <w:rPr>
          <w:rFonts w:ascii="Times New Roman" w:hAnsi="Times New Roman" w:cs="Times New Roman"/>
          <w:lang w:val="en-US"/>
        </w:rPr>
        <w:t xml:space="preserve"> (WSB, i.3,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AB6A1C" w:rsidRPr="00664812">
        <w:rPr>
          <w:rFonts w:ascii="Times New Roman" w:hAnsi="Times New Roman" w:cs="Times New Roman"/>
          <w:lang w:val="en-US"/>
        </w:rPr>
        <w:t xml:space="preserve">6). </w:t>
      </w:r>
      <w:r w:rsidR="009367F9">
        <w:rPr>
          <w:rFonts w:ascii="Times New Roman" w:hAnsi="Times New Roman" w:cs="Times New Roman"/>
          <w:lang w:val="en-US"/>
        </w:rPr>
        <w:t>With regard to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="001476B2" w:rsidRPr="00664812">
        <w:rPr>
          <w:rFonts w:ascii="Times New Roman" w:hAnsi="Times New Roman" w:cs="Times New Roman"/>
          <w:lang w:val="en-US"/>
        </w:rPr>
        <w:t xml:space="preserve">Economic Power, Singapore elites </w:t>
      </w:r>
      <w:r w:rsidR="00FD4EB6" w:rsidRPr="00664812">
        <w:rPr>
          <w:rFonts w:ascii="Times New Roman" w:hAnsi="Times New Roman" w:cs="Times New Roman"/>
          <w:lang w:val="en-US"/>
        </w:rPr>
        <w:t xml:space="preserve">perform </w:t>
      </w:r>
      <w:r w:rsidRPr="00664812">
        <w:rPr>
          <w:rFonts w:ascii="Times New Roman" w:hAnsi="Times New Roman" w:cs="Times New Roman"/>
          <w:lang w:val="en-US"/>
        </w:rPr>
        <w:t>at</w:t>
      </w:r>
      <w:r w:rsidR="00664812" w:rsidRPr="00664812">
        <w:rPr>
          <w:rFonts w:ascii="Times New Roman" w:hAnsi="Times New Roman" w:cs="Times New Roman"/>
          <w:lang w:val="en-US"/>
        </w:rPr>
        <w:t xml:space="preserve"> </w:t>
      </w:r>
      <w:r w:rsidR="00FD4EB6" w:rsidRPr="00664812">
        <w:rPr>
          <w:rFonts w:ascii="Times New Roman" w:hAnsi="Times New Roman" w:cs="Times New Roman"/>
          <w:lang w:val="en-US"/>
        </w:rPr>
        <w:t>similar</w:t>
      </w:r>
      <w:r w:rsidRPr="00664812">
        <w:rPr>
          <w:rFonts w:ascii="Times New Roman" w:hAnsi="Times New Roman" w:cs="Times New Roman"/>
          <w:lang w:val="en-US"/>
        </w:rPr>
        <w:t xml:space="preserve"> levels</w:t>
      </w:r>
      <w:r w:rsidR="001476B2" w:rsidRPr="00664812">
        <w:rPr>
          <w:rFonts w:ascii="Times New Roman" w:hAnsi="Times New Roman" w:cs="Times New Roman"/>
          <w:lang w:val="en-US"/>
        </w:rPr>
        <w:t xml:space="preserve"> (ii</w:t>
      </w:r>
      <w:r w:rsidR="00FD4EB6" w:rsidRPr="00664812">
        <w:rPr>
          <w:rFonts w:ascii="Times New Roman" w:hAnsi="Times New Roman" w:cs="Times New Roman"/>
          <w:lang w:val="en-US"/>
        </w:rPr>
        <w:t>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FD4EB6" w:rsidRPr="00664812">
        <w:rPr>
          <w:rFonts w:ascii="Times New Roman" w:hAnsi="Times New Roman" w:cs="Times New Roman"/>
          <w:lang w:val="en-US"/>
        </w:rPr>
        <w:t xml:space="preserve">9), with strong rankings </w:t>
      </w:r>
      <w:r w:rsidRPr="00664812">
        <w:rPr>
          <w:rFonts w:ascii="Times New Roman" w:hAnsi="Times New Roman" w:cs="Times New Roman"/>
          <w:lang w:val="en-US"/>
        </w:rPr>
        <w:t>i</w:t>
      </w:r>
      <w:r w:rsidR="00FD4EB6" w:rsidRPr="00664812">
        <w:rPr>
          <w:rFonts w:ascii="Times New Roman" w:hAnsi="Times New Roman" w:cs="Times New Roman"/>
          <w:lang w:val="en-US"/>
        </w:rPr>
        <w:t>n</w:t>
      </w:r>
      <w:r w:rsidR="009367F9">
        <w:rPr>
          <w:rFonts w:ascii="Times New Roman" w:hAnsi="Times New Roman" w:cs="Times New Roman"/>
          <w:lang w:val="en-US"/>
        </w:rPr>
        <w:t xml:space="preserve"> the</w:t>
      </w:r>
      <w:r w:rsidR="00FD4EB6" w:rsidRPr="00664812">
        <w:rPr>
          <w:rFonts w:ascii="Times New Roman" w:hAnsi="Times New Roman" w:cs="Times New Roman"/>
          <w:lang w:val="en-US"/>
        </w:rPr>
        <w:t xml:space="preserve">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E</w:t>
      </w:r>
      <w:r w:rsidR="00FD4EB6" w:rsidRPr="00664812">
        <w:rPr>
          <w:rFonts w:ascii="Times New Roman" w:hAnsi="Times New Roman" w:cs="Times New Roman"/>
          <w:i/>
          <w:iCs/>
          <w:lang w:val="en-US"/>
        </w:rPr>
        <w:t xml:space="preserve">conomic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C</w:t>
      </w:r>
      <w:r w:rsidR="00FD4EB6" w:rsidRPr="00664812">
        <w:rPr>
          <w:rFonts w:ascii="Times New Roman" w:hAnsi="Times New Roman" w:cs="Times New Roman"/>
          <w:i/>
          <w:iCs/>
          <w:lang w:val="en-US"/>
        </w:rPr>
        <w:t>omplexity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 xml:space="preserve"> Index</w:t>
      </w:r>
      <w:r w:rsidR="00FD4EB6" w:rsidRPr="00664812">
        <w:rPr>
          <w:rFonts w:ascii="Times New Roman" w:hAnsi="Times New Roman" w:cs="Times New Roman"/>
          <w:lang w:val="en-US"/>
        </w:rPr>
        <w:t xml:space="preserve"> (ECI, ii.4, rank #5),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C</w:t>
      </w:r>
      <w:r w:rsidR="00FD4EB6" w:rsidRPr="00664812">
        <w:rPr>
          <w:rFonts w:ascii="Times New Roman" w:hAnsi="Times New Roman" w:cs="Times New Roman"/>
          <w:i/>
          <w:iCs/>
          <w:lang w:val="en-US"/>
        </w:rPr>
        <w:t xml:space="preserve">onstruction as </w:t>
      </w:r>
      <w:r w:rsidR="009367F9">
        <w:rPr>
          <w:rFonts w:ascii="Times New Roman" w:hAnsi="Times New Roman" w:cs="Times New Roman"/>
          <w:i/>
          <w:iCs/>
          <w:lang w:val="en-US"/>
        </w:rPr>
        <w:t>%</w:t>
      </w:r>
      <w:r w:rsidR="009367F9" w:rsidRPr="0066481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FD4EB6" w:rsidRPr="00664812">
        <w:rPr>
          <w:rFonts w:ascii="Times New Roman" w:hAnsi="Times New Roman" w:cs="Times New Roman"/>
          <w:i/>
          <w:iCs/>
          <w:lang w:val="en-US"/>
        </w:rPr>
        <w:t>of GDP</w:t>
      </w:r>
      <w:r w:rsidR="00FD4EB6" w:rsidRPr="00664812">
        <w:rPr>
          <w:rFonts w:ascii="Times New Roman" w:hAnsi="Times New Roman" w:cs="Times New Roman"/>
          <w:lang w:val="en-US"/>
        </w:rPr>
        <w:t xml:space="preserve"> (C</w:t>
      </w:r>
      <w:r w:rsidR="000E5293" w:rsidRPr="00664812">
        <w:rPr>
          <w:rFonts w:ascii="Times New Roman" w:hAnsi="Times New Roman" w:cs="Times New Roman"/>
          <w:lang w:val="en-US"/>
        </w:rPr>
        <w:t>O</w:t>
      </w:r>
      <w:r w:rsidR="00FD4EB6" w:rsidRPr="00664812">
        <w:rPr>
          <w:rFonts w:ascii="Times New Roman" w:hAnsi="Times New Roman" w:cs="Times New Roman"/>
          <w:lang w:val="en-US"/>
        </w:rPr>
        <w:t>N, ii.4,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FD4EB6" w:rsidRPr="00664812">
        <w:rPr>
          <w:rFonts w:ascii="Times New Roman" w:hAnsi="Times New Roman" w:cs="Times New Roman"/>
          <w:lang w:val="en-US"/>
        </w:rPr>
        <w:t>2</w:t>
      </w:r>
      <w:r w:rsidR="00B97B55" w:rsidRPr="00664812">
        <w:rPr>
          <w:rFonts w:ascii="Times New Roman" w:hAnsi="Times New Roman" w:cs="Times New Roman"/>
          <w:lang w:val="en-US"/>
        </w:rPr>
        <w:t xml:space="preserve">), </w:t>
      </w:r>
      <w:r w:rsidR="009367F9">
        <w:rPr>
          <w:rFonts w:ascii="Times New Roman" w:hAnsi="Times New Roman" w:cs="Times New Roman"/>
          <w:lang w:val="en-US"/>
        </w:rPr>
        <w:t xml:space="preserve">a </w:t>
      </w:r>
      <w:r w:rsidR="00B97B55" w:rsidRPr="00664812">
        <w:rPr>
          <w:rFonts w:ascii="Times New Roman" w:hAnsi="Times New Roman" w:cs="Times New Roman"/>
          <w:lang w:val="en-US"/>
        </w:rPr>
        <w:t xml:space="preserve">low </w:t>
      </w:r>
      <w:r w:rsidR="009367F9">
        <w:rPr>
          <w:rFonts w:ascii="Times New Roman" w:hAnsi="Times New Roman" w:cs="Times New Roman"/>
          <w:lang w:val="en-US"/>
        </w:rPr>
        <w:t>number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 xml:space="preserve">of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C</w:t>
      </w:r>
      <w:r w:rsidR="00B97B55" w:rsidRPr="00664812">
        <w:rPr>
          <w:rFonts w:ascii="Times New Roman" w:hAnsi="Times New Roman" w:cs="Times New Roman"/>
          <w:i/>
          <w:iCs/>
          <w:lang w:val="en-US"/>
        </w:rPr>
        <w:t>riminal actors</w:t>
      </w:r>
      <w:r w:rsidR="00B97B55" w:rsidRPr="00664812">
        <w:rPr>
          <w:rFonts w:ascii="Times New Roman" w:hAnsi="Times New Roman" w:cs="Times New Roman"/>
          <w:lang w:val="en-US"/>
        </w:rPr>
        <w:t xml:space="preserve"> (CRA, ii.4,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 xml:space="preserve">5), </w:t>
      </w:r>
      <w:r w:rsidR="009367F9">
        <w:rPr>
          <w:rFonts w:ascii="Times New Roman" w:hAnsi="Times New Roman" w:cs="Times New Roman"/>
          <w:lang w:val="en-US"/>
        </w:rPr>
        <w:t xml:space="preserve">excellent access to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V</w:t>
      </w:r>
      <w:r w:rsidR="00B97B55" w:rsidRPr="00664812">
        <w:rPr>
          <w:rFonts w:ascii="Times New Roman" w:hAnsi="Times New Roman" w:cs="Times New Roman"/>
          <w:i/>
          <w:iCs/>
          <w:lang w:val="en-US"/>
        </w:rPr>
        <w:t>enture capital finance</w:t>
      </w:r>
      <w:r w:rsidR="00B97B55" w:rsidRPr="00664812">
        <w:rPr>
          <w:rFonts w:ascii="Times New Roman" w:hAnsi="Times New Roman" w:cs="Times New Roman"/>
          <w:lang w:val="en-US"/>
        </w:rPr>
        <w:t xml:space="preserve"> (VCR, ii.6,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>1)</w:t>
      </w:r>
      <w:r w:rsidR="009367F9">
        <w:rPr>
          <w:rFonts w:ascii="Times New Roman" w:hAnsi="Times New Roman" w:cs="Times New Roman"/>
          <w:lang w:val="en-US"/>
        </w:rPr>
        <w:t xml:space="preserve"> and</w:t>
      </w:r>
      <w:r w:rsidR="00B97B55" w:rsidRPr="00664812">
        <w:rPr>
          <w:rFonts w:ascii="Times New Roman" w:hAnsi="Times New Roman" w:cs="Times New Roman"/>
          <w:lang w:val="en-US"/>
        </w:rPr>
        <w:t xml:space="preserve">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V</w:t>
      </w:r>
      <w:r w:rsidR="00B97B55" w:rsidRPr="00664812">
        <w:rPr>
          <w:rFonts w:ascii="Times New Roman" w:hAnsi="Times New Roman" w:cs="Times New Roman"/>
          <w:i/>
          <w:iCs/>
          <w:lang w:val="en-US"/>
        </w:rPr>
        <w:t>enture capital availability</w:t>
      </w:r>
      <w:r w:rsidR="00B97B55" w:rsidRPr="00664812">
        <w:rPr>
          <w:rFonts w:ascii="Times New Roman" w:hAnsi="Times New Roman" w:cs="Times New Roman"/>
          <w:lang w:val="en-US"/>
        </w:rPr>
        <w:t xml:space="preserve"> (VCA, ii.6,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 xml:space="preserve">4), and 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G</w:t>
      </w:r>
      <w:r w:rsidR="00B97B55" w:rsidRPr="00664812">
        <w:rPr>
          <w:rFonts w:ascii="Times New Roman" w:hAnsi="Times New Roman" w:cs="Times New Roman"/>
          <w:i/>
          <w:iCs/>
          <w:lang w:val="en-US"/>
        </w:rPr>
        <w:t>overnment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al</w:t>
      </w:r>
      <w:r w:rsidR="00B97B55" w:rsidRPr="00664812">
        <w:rPr>
          <w:rFonts w:ascii="Times New Roman" w:hAnsi="Times New Roman" w:cs="Times New Roman"/>
          <w:i/>
          <w:iCs/>
          <w:lang w:val="en-US"/>
        </w:rPr>
        <w:t xml:space="preserve"> support for entrepreneurs</w:t>
      </w:r>
      <w:r w:rsidR="000E5293" w:rsidRPr="00664812">
        <w:rPr>
          <w:rFonts w:ascii="Times New Roman" w:hAnsi="Times New Roman" w:cs="Times New Roman"/>
          <w:i/>
          <w:iCs/>
          <w:lang w:val="en-US"/>
        </w:rPr>
        <w:t>hip</w:t>
      </w:r>
      <w:r w:rsidR="00B97B55" w:rsidRPr="00664812">
        <w:rPr>
          <w:rFonts w:ascii="Times New Roman" w:hAnsi="Times New Roman" w:cs="Times New Roman"/>
          <w:lang w:val="en-US"/>
        </w:rPr>
        <w:t xml:space="preserve"> (GSE, ii.6, rank #</w:t>
      </w:r>
      <w:r w:rsidR="000E5293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 xml:space="preserve">10). </w:t>
      </w:r>
      <w:r w:rsidR="00664812" w:rsidRPr="00664812">
        <w:rPr>
          <w:rFonts w:ascii="Times New Roman" w:hAnsi="Times New Roman" w:cs="Times New Roman"/>
          <w:lang w:val="en-US"/>
        </w:rPr>
        <w:t>Interestingly</w:t>
      </w:r>
      <w:r w:rsidR="009367F9">
        <w:rPr>
          <w:rFonts w:ascii="Times New Roman" w:hAnsi="Times New Roman" w:cs="Times New Roman"/>
          <w:lang w:val="en-US"/>
        </w:rPr>
        <w:t>,</w:t>
      </w:r>
      <w:r w:rsidRPr="00664812">
        <w:rPr>
          <w:rFonts w:ascii="Times New Roman" w:hAnsi="Times New Roman" w:cs="Times New Roman"/>
          <w:lang w:val="en-US"/>
        </w:rPr>
        <w:t xml:space="preserve"> while power is distributed across industries as</w:t>
      </w:r>
      <w:r w:rsidR="009367F9">
        <w:rPr>
          <w:rFonts w:ascii="Times New Roman" w:hAnsi="Times New Roman" w:cs="Times New Roman"/>
          <w:lang w:val="en-US"/>
        </w:rPr>
        <w:t xml:space="preserve"> is</w:t>
      </w:r>
      <w:r w:rsidRPr="00664812">
        <w:rPr>
          <w:rFonts w:ascii="Times New Roman" w:hAnsi="Times New Roman" w:cs="Times New Roman"/>
          <w:lang w:val="en-US"/>
        </w:rPr>
        <w:t xml:space="preserve"> seen </w:t>
      </w:r>
      <w:r w:rsidR="009367F9">
        <w:rPr>
          <w:rFonts w:ascii="Times New Roman" w:hAnsi="Times New Roman" w:cs="Times New Roman"/>
          <w:lang w:val="en-US"/>
        </w:rPr>
        <w:t>by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>low</w:t>
      </w:r>
      <w:r w:rsidR="00B97B55" w:rsidRPr="00664812">
        <w:rPr>
          <w:rFonts w:ascii="Times New Roman" w:hAnsi="Times New Roman" w:cs="Times New Roman"/>
          <w:lang w:val="en-US"/>
        </w:rPr>
        <w:t xml:space="preserve"> Coalition Dominance (ii.4</w:t>
      </w:r>
      <w:r w:rsidR="000E5293" w:rsidRPr="00664812">
        <w:rPr>
          <w:rFonts w:ascii="Times New Roman" w:hAnsi="Times New Roman" w:cs="Times New Roman"/>
          <w:lang w:val="en-US"/>
        </w:rPr>
        <w:t>, rank # 3</w:t>
      </w:r>
      <w:r w:rsidR="00B97B55" w:rsidRPr="00664812">
        <w:rPr>
          <w:rFonts w:ascii="Times New Roman" w:hAnsi="Times New Roman" w:cs="Times New Roman"/>
          <w:lang w:val="en-US"/>
        </w:rPr>
        <w:t xml:space="preserve">) and </w:t>
      </w:r>
      <w:r w:rsidRPr="00664812">
        <w:rPr>
          <w:rFonts w:ascii="Times New Roman" w:hAnsi="Times New Roman" w:cs="Times New Roman"/>
          <w:lang w:val="en-US"/>
        </w:rPr>
        <w:t xml:space="preserve">excellent </w:t>
      </w:r>
      <w:r w:rsidR="00B97B55" w:rsidRPr="00664812">
        <w:rPr>
          <w:rFonts w:ascii="Times New Roman" w:hAnsi="Times New Roman" w:cs="Times New Roman"/>
          <w:lang w:val="en-US"/>
        </w:rPr>
        <w:t>Creative Destruction (ii.6</w:t>
      </w:r>
      <w:r w:rsidR="000E5293" w:rsidRPr="00664812">
        <w:rPr>
          <w:rFonts w:ascii="Times New Roman" w:hAnsi="Times New Roman" w:cs="Times New Roman"/>
          <w:lang w:val="en-US"/>
        </w:rPr>
        <w:t>, rank # 7</w:t>
      </w:r>
      <w:r w:rsidR="00B97B55" w:rsidRPr="00664812">
        <w:rPr>
          <w:rFonts w:ascii="Times New Roman" w:hAnsi="Times New Roman" w:cs="Times New Roman"/>
          <w:lang w:val="en-US"/>
        </w:rPr>
        <w:t xml:space="preserve">) </w:t>
      </w:r>
      <w:r w:rsidRPr="00664812">
        <w:rPr>
          <w:rFonts w:ascii="Times New Roman" w:hAnsi="Times New Roman" w:cs="Times New Roman"/>
          <w:lang w:val="en-US"/>
        </w:rPr>
        <w:t>the economic elites have extraordinarily strong positions</w:t>
      </w:r>
      <w:r w:rsidR="009367F9">
        <w:rPr>
          <w:rFonts w:ascii="Times New Roman" w:hAnsi="Times New Roman" w:cs="Times New Roman"/>
          <w:lang w:val="en-US"/>
        </w:rPr>
        <w:t>,</w:t>
      </w:r>
      <w:r w:rsidRPr="00664812">
        <w:rPr>
          <w:rFonts w:ascii="Times New Roman" w:hAnsi="Times New Roman" w:cs="Times New Roman"/>
          <w:lang w:val="en-US"/>
        </w:rPr>
        <w:t xml:space="preserve"> as </w:t>
      </w:r>
      <w:r w:rsidR="009367F9">
        <w:rPr>
          <w:rFonts w:ascii="Times New Roman" w:hAnsi="Times New Roman" w:cs="Times New Roman"/>
          <w:lang w:val="en-US"/>
        </w:rPr>
        <w:t>evidenced by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="00B97B55" w:rsidRPr="00664812">
        <w:rPr>
          <w:rFonts w:ascii="Times New Roman" w:hAnsi="Times New Roman" w:cs="Times New Roman"/>
          <w:lang w:val="en-US"/>
        </w:rPr>
        <w:t>Firm Dominance (ii.5</w:t>
      </w:r>
      <w:r w:rsidR="000E5293" w:rsidRPr="00664812">
        <w:rPr>
          <w:rFonts w:ascii="Times New Roman" w:hAnsi="Times New Roman" w:cs="Times New Roman"/>
          <w:lang w:val="en-US"/>
        </w:rPr>
        <w:t>, rank # 137</w:t>
      </w:r>
      <w:r w:rsidR="00B97B55" w:rsidRPr="00664812">
        <w:rPr>
          <w:rFonts w:ascii="Times New Roman" w:hAnsi="Times New Roman" w:cs="Times New Roman"/>
          <w:lang w:val="en-US"/>
        </w:rPr>
        <w:t>)</w:t>
      </w:r>
      <w:r w:rsidR="00CA1F62" w:rsidRPr="00664812">
        <w:rPr>
          <w:rFonts w:ascii="Times New Roman" w:hAnsi="Times New Roman" w:cs="Times New Roman"/>
          <w:lang w:val="en-US"/>
        </w:rPr>
        <w:t xml:space="preserve"> where Singapore does not rank high</w:t>
      </w:r>
      <w:r w:rsidRPr="00664812">
        <w:rPr>
          <w:rFonts w:ascii="Times New Roman" w:hAnsi="Times New Roman" w:cs="Times New Roman"/>
          <w:lang w:val="en-US"/>
        </w:rPr>
        <w:t>ly</w:t>
      </w:r>
      <w:r w:rsidR="00CA1F62" w:rsidRPr="00664812">
        <w:rPr>
          <w:rFonts w:ascii="Times New Roman" w:hAnsi="Times New Roman" w:cs="Times New Roman"/>
          <w:lang w:val="en-US"/>
        </w:rPr>
        <w:t xml:space="preserve"> </w:t>
      </w:r>
      <w:r w:rsidR="009367F9">
        <w:rPr>
          <w:rFonts w:ascii="Times New Roman" w:hAnsi="Times New Roman" w:cs="Times New Roman"/>
          <w:lang w:val="en-US"/>
        </w:rPr>
        <w:t>for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="00CA1F62" w:rsidRPr="00664812">
        <w:rPr>
          <w:rFonts w:ascii="Times New Roman" w:hAnsi="Times New Roman" w:cs="Times New Roman"/>
          <w:lang w:val="en-US"/>
        </w:rPr>
        <w:t xml:space="preserve">any of </w:t>
      </w:r>
      <w:r w:rsidR="009367F9">
        <w:rPr>
          <w:rFonts w:ascii="Times New Roman" w:hAnsi="Times New Roman" w:cs="Times New Roman"/>
          <w:lang w:val="en-US"/>
        </w:rPr>
        <w:t>the</w:t>
      </w:r>
      <w:r w:rsidR="00CA1F62" w:rsidRPr="00664812">
        <w:rPr>
          <w:rFonts w:ascii="Times New Roman" w:hAnsi="Times New Roman" w:cs="Times New Roman"/>
          <w:lang w:val="en-US"/>
        </w:rPr>
        <w:t xml:space="preserve"> indicators.</w:t>
      </w:r>
    </w:p>
    <w:p w14:paraId="142D772A" w14:textId="2F412FD8" w:rsidR="00CA1F62" w:rsidRPr="00664812" w:rsidRDefault="00CA1F62" w:rsidP="00AE49DC">
      <w:pPr>
        <w:pStyle w:val="NoSpacing"/>
        <w:rPr>
          <w:rFonts w:ascii="Times New Roman" w:hAnsi="Times New Roman" w:cs="Times New Roman"/>
          <w:lang w:val="en-US"/>
        </w:rPr>
      </w:pPr>
    </w:p>
    <w:p w14:paraId="0513F0F6" w14:textId="4AEAFBC4" w:rsidR="0048463A" w:rsidRPr="00664812" w:rsidRDefault="00CA1F62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 xml:space="preserve">Nevertheless, Singapore </w:t>
      </w:r>
      <w:r w:rsidR="009367F9">
        <w:rPr>
          <w:rFonts w:ascii="Times New Roman" w:hAnsi="Times New Roman" w:cs="Times New Roman"/>
          <w:lang w:val="en-US"/>
        </w:rPr>
        <w:t>leads</w:t>
      </w:r>
      <w:r w:rsidR="009367F9" w:rsidRPr="00664812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 xml:space="preserve">the EQx2022 because of its top-ranking performance </w:t>
      </w:r>
      <w:r w:rsidR="009367F9">
        <w:rPr>
          <w:rFonts w:ascii="Times New Roman" w:hAnsi="Times New Roman" w:cs="Times New Roman"/>
          <w:lang w:val="en-US"/>
        </w:rPr>
        <w:t>i</w:t>
      </w:r>
      <w:r w:rsidRPr="00664812">
        <w:rPr>
          <w:rFonts w:ascii="Times New Roman" w:hAnsi="Times New Roman" w:cs="Times New Roman"/>
          <w:lang w:val="en-US"/>
        </w:rPr>
        <w:t>n the Value Sub-Index</w:t>
      </w:r>
      <w:r w:rsidR="00C92731" w:rsidRPr="00664812">
        <w:rPr>
          <w:rFonts w:ascii="Times New Roman" w:hAnsi="Times New Roman" w:cs="Times New Roman"/>
          <w:lang w:val="en-US"/>
        </w:rPr>
        <w:t xml:space="preserve"> (r</w:t>
      </w:r>
      <w:r w:rsidRPr="00664812">
        <w:rPr>
          <w:rFonts w:ascii="Times New Roman" w:hAnsi="Times New Roman" w:cs="Times New Roman"/>
          <w:lang w:val="en-US"/>
        </w:rPr>
        <w:t>ank #</w:t>
      </w:r>
      <w:r w:rsidR="009367F9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 xml:space="preserve">1), indicating excellent elite </w:t>
      </w:r>
      <w:r w:rsidR="009367F9">
        <w:rPr>
          <w:rFonts w:ascii="Times New Roman" w:hAnsi="Times New Roman" w:cs="Times New Roman"/>
          <w:lang w:val="en-US"/>
        </w:rPr>
        <w:t>V</w:t>
      </w:r>
      <w:r w:rsidRPr="00664812">
        <w:rPr>
          <w:rFonts w:ascii="Times New Roman" w:hAnsi="Times New Roman" w:cs="Times New Roman"/>
          <w:lang w:val="en-US"/>
        </w:rPr>
        <w:t xml:space="preserve">alue </w:t>
      </w:r>
      <w:r w:rsidR="009367F9">
        <w:rPr>
          <w:rFonts w:ascii="Times New Roman" w:hAnsi="Times New Roman" w:cs="Times New Roman"/>
          <w:lang w:val="en-US"/>
        </w:rPr>
        <w:t>C</w:t>
      </w:r>
      <w:r w:rsidRPr="00664812">
        <w:rPr>
          <w:rFonts w:ascii="Times New Roman" w:hAnsi="Times New Roman" w:cs="Times New Roman"/>
          <w:lang w:val="en-US"/>
        </w:rPr>
        <w:t xml:space="preserve">reation for </w:t>
      </w:r>
      <w:r w:rsidR="00C15824" w:rsidRPr="00664812">
        <w:rPr>
          <w:rFonts w:ascii="Times New Roman" w:hAnsi="Times New Roman" w:cs="Times New Roman"/>
          <w:lang w:val="en-US"/>
        </w:rPr>
        <w:t>the</w:t>
      </w:r>
      <w:r w:rsidR="00C33ED5" w:rsidRPr="00664812">
        <w:rPr>
          <w:rFonts w:ascii="Times New Roman" w:hAnsi="Times New Roman" w:cs="Times New Roman"/>
          <w:lang w:val="en-US"/>
        </w:rPr>
        <w:t xml:space="preserve"> benefit of</w:t>
      </w:r>
      <w:r w:rsidR="00C15824" w:rsidRPr="00664812">
        <w:rPr>
          <w:rFonts w:ascii="Times New Roman" w:hAnsi="Times New Roman" w:cs="Times New Roman"/>
          <w:lang w:val="en-US"/>
        </w:rPr>
        <w:t xml:space="preserve"> society. In terms of Political Value, Singapore elites </w:t>
      </w:r>
      <w:r w:rsidR="004C703C" w:rsidRPr="00664812">
        <w:rPr>
          <w:rFonts w:ascii="Times New Roman" w:hAnsi="Times New Roman" w:cs="Times New Roman"/>
          <w:lang w:val="en-US"/>
        </w:rPr>
        <w:t xml:space="preserve">lead </w:t>
      </w:r>
      <w:r w:rsidR="00C15824" w:rsidRPr="00664812">
        <w:rPr>
          <w:rFonts w:ascii="Times New Roman" w:hAnsi="Times New Roman" w:cs="Times New Roman"/>
          <w:lang w:val="en-US"/>
        </w:rPr>
        <w:t xml:space="preserve">the </w:t>
      </w:r>
      <w:r w:rsidR="004C703C" w:rsidRPr="00664812">
        <w:rPr>
          <w:rFonts w:ascii="Times New Roman" w:hAnsi="Times New Roman" w:cs="Times New Roman"/>
          <w:lang w:val="en-US"/>
        </w:rPr>
        <w:t>I</w:t>
      </w:r>
      <w:r w:rsidR="00C15824" w:rsidRPr="00664812">
        <w:rPr>
          <w:rFonts w:ascii="Times New Roman" w:hAnsi="Times New Roman" w:cs="Times New Roman"/>
          <w:lang w:val="en-US"/>
        </w:rPr>
        <w:t>ndex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4C703C" w:rsidRPr="00664812">
        <w:rPr>
          <w:rFonts w:ascii="Times New Roman" w:hAnsi="Times New Roman" w:cs="Times New Roman"/>
          <w:lang w:val="en-US"/>
        </w:rPr>
        <w:t>A</w:t>
      </w:r>
      <w:r w:rsidR="00C92731" w:rsidRPr="00664812">
        <w:rPr>
          <w:rFonts w:ascii="Times New Roman" w:hAnsi="Times New Roman" w:cs="Times New Roman"/>
          <w:lang w:val="en-US"/>
        </w:rPr>
        <w:t>rea</w:t>
      </w:r>
      <w:r w:rsidR="00C15824" w:rsidRPr="00664812">
        <w:rPr>
          <w:rFonts w:ascii="Times New Roman" w:hAnsi="Times New Roman" w:cs="Times New Roman"/>
          <w:lang w:val="en-US"/>
        </w:rPr>
        <w:t xml:space="preserve"> (iii, rank #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>1), with scores topping the ranks for food security (FSQ, iii.7, rank #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 xml:space="preserve">1), </w:t>
      </w:r>
      <w:r w:rsidR="00C92731" w:rsidRPr="00664812">
        <w:rPr>
          <w:rFonts w:ascii="Times New Roman" w:hAnsi="Times New Roman" w:cs="Times New Roman"/>
          <w:lang w:val="en-US"/>
        </w:rPr>
        <w:t xml:space="preserve">a </w:t>
      </w:r>
      <w:r w:rsidR="00C15824" w:rsidRPr="00664812">
        <w:rPr>
          <w:rFonts w:ascii="Times New Roman" w:hAnsi="Times New Roman" w:cs="Times New Roman"/>
          <w:lang w:val="en-US"/>
        </w:rPr>
        <w:t xml:space="preserve">low </w:t>
      </w:r>
      <w:r w:rsidR="00C92731" w:rsidRPr="00664812">
        <w:rPr>
          <w:rFonts w:ascii="Times New Roman" w:hAnsi="Times New Roman" w:cs="Times New Roman"/>
          <w:i/>
          <w:iCs/>
        </w:rPr>
        <w:t>COVID-19 fatality rate, age-adjusted</w:t>
      </w:r>
      <w:r w:rsidR="00C92731" w:rsidRPr="00664812" w:rsidDel="00C92731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>(COF, iii.7, rank #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 xml:space="preserve">1), </w:t>
      </w:r>
      <w:r w:rsidR="009367F9">
        <w:rPr>
          <w:rFonts w:ascii="Times New Roman" w:hAnsi="Times New Roman" w:cs="Times New Roman"/>
          <w:lang w:val="en-US"/>
        </w:rPr>
        <w:t xml:space="preserve">a </w:t>
      </w:r>
      <w:r w:rsidR="00C15824" w:rsidRPr="00664812">
        <w:rPr>
          <w:rFonts w:ascii="Times New Roman" w:hAnsi="Times New Roman" w:cs="Times New Roman"/>
          <w:lang w:val="en-US"/>
        </w:rPr>
        <w:t xml:space="preserve">low 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>H</w:t>
      </w:r>
      <w:r w:rsidR="00C15824" w:rsidRPr="00664812">
        <w:rPr>
          <w:rFonts w:ascii="Times New Roman" w:hAnsi="Times New Roman" w:cs="Times New Roman"/>
          <w:i/>
          <w:iCs/>
          <w:lang w:val="en-US"/>
        </w:rPr>
        <w:t>omicide rate</w:t>
      </w:r>
      <w:r w:rsidR="00C15824" w:rsidRPr="00664812">
        <w:rPr>
          <w:rFonts w:ascii="Times New Roman" w:hAnsi="Times New Roman" w:cs="Times New Roman"/>
          <w:lang w:val="en-US"/>
        </w:rPr>
        <w:t xml:space="preserve"> (HOM, iii.7, rank #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 xml:space="preserve">1), low 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>B</w:t>
      </w:r>
      <w:r w:rsidR="00C15824" w:rsidRPr="00664812">
        <w:rPr>
          <w:rFonts w:ascii="Times New Roman" w:hAnsi="Times New Roman" w:cs="Times New Roman"/>
          <w:i/>
          <w:iCs/>
          <w:lang w:val="en-US"/>
        </w:rPr>
        <w:t>attle-related deaths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 xml:space="preserve"> per 100,000 people</w:t>
      </w:r>
      <w:r w:rsidR="00C15824" w:rsidRPr="00664812">
        <w:rPr>
          <w:rFonts w:ascii="Times New Roman" w:hAnsi="Times New Roman" w:cs="Times New Roman"/>
          <w:lang w:val="en-US"/>
        </w:rPr>
        <w:t xml:space="preserve"> (BRD, iii.8, rank #</w:t>
      </w:r>
      <w:r w:rsidR="00C92731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 xml:space="preserve">1), low 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>D</w:t>
      </w:r>
      <w:r w:rsidR="00C15824" w:rsidRPr="00664812">
        <w:rPr>
          <w:rFonts w:ascii="Times New Roman" w:hAnsi="Times New Roman" w:cs="Times New Roman"/>
          <w:i/>
          <w:iCs/>
          <w:lang w:val="en-US"/>
        </w:rPr>
        <w:t>eath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 xml:space="preserve"> rates</w:t>
      </w:r>
      <w:r w:rsidR="00C15824" w:rsidRPr="00664812">
        <w:rPr>
          <w:rFonts w:ascii="Times New Roman" w:hAnsi="Times New Roman" w:cs="Times New Roman"/>
          <w:i/>
          <w:iCs/>
          <w:lang w:val="en-US"/>
        </w:rPr>
        <w:t xml:space="preserve"> from substance abuse</w:t>
      </w:r>
      <w:r w:rsidR="00C92731" w:rsidRPr="00664812">
        <w:rPr>
          <w:rFonts w:ascii="Times New Roman" w:hAnsi="Times New Roman" w:cs="Times New Roman"/>
          <w:i/>
          <w:iCs/>
          <w:lang w:val="en-US"/>
        </w:rPr>
        <w:t xml:space="preserve"> per 100,000 people</w:t>
      </w:r>
      <w:r w:rsidR="00C15824" w:rsidRPr="0066481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>(SUB, iii.8,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C15824" w:rsidRPr="00664812">
        <w:rPr>
          <w:rFonts w:ascii="Times New Roman" w:hAnsi="Times New Roman" w:cs="Times New Roman"/>
          <w:lang w:val="en-US"/>
        </w:rPr>
        <w:t>1)</w:t>
      </w:r>
      <w:r w:rsidR="003D0B4F" w:rsidRPr="00664812">
        <w:rPr>
          <w:rFonts w:ascii="Times New Roman" w:hAnsi="Times New Roman" w:cs="Times New Roman"/>
          <w:lang w:val="en-US"/>
        </w:rPr>
        <w:t xml:space="preserve">, and low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N</w:t>
      </w:r>
      <w:r w:rsidR="003D0B4F" w:rsidRPr="00664812">
        <w:rPr>
          <w:rFonts w:ascii="Times New Roman" w:hAnsi="Times New Roman" w:cs="Times New Roman"/>
          <w:i/>
          <w:iCs/>
          <w:lang w:val="en-US"/>
        </w:rPr>
        <w:t>atural resource rents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 xml:space="preserve"> as % </w:t>
      </w:r>
      <w:r w:rsidR="009367F9">
        <w:rPr>
          <w:rFonts w:ascii="Times New Roman" w:hAnsi="Times New Roman" w:cs="Times New Roman"/>
          <w:i/>
          <w:iCs/>
          <w:lang w:val="en-US"/>
        </w:rPr>
        <w:t>o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f GDP</w:t>
      </w:r>
      <w:r w:rsidR="003D0B4F" w:rsidRPr="00664812">
        <w:rPr>
          <w:rFonts w:ascii="Times New Roman" w:hAnsi="Times New Roman" w:cs="Times New Roman"/>
          <w:lang w:val="en-US"/>
        </w:rPr>
        <w:t xml:space="preserve"> (NRR, iii.9, rank #1). This stellar contribution to Political Value </w:t>
      </w:r>
      <w:r w:rsidR="00204F95" w:rsidRPr="00664812">
        <w:rPr>
          <w:rFonts w:ascii="Times New Roman" w:hAnsi="Times New Roman" w:cs="Times New Roman"/>
          <w:lang w:val="en-US"/>
        </w:rPr>
        <w:t xml:space="preserve">(iii, rank # 1) </w:t>
      </w:r>
      <w:r w:rsidR="003D0B4F" w:rsidRPr="00664812">
        <w:rPr>
          <w:rFonts w:ascii="Times New Roman" w:hAnsi="Times New Roman" w:cs="Times New Roman"/>
          <w:lang w:val="en-US"/>
        </w:rPr>
        <w:t xml:space="preserve">is also mirrored by </w:t>
      </w:r>
      <w:r w:rsidR="009367F9">
        <w:rPr>
          <w:rFonts w:ascii="Times New Roman" w:hAnsi="Times New Roman" w:cs="Times New Roman"/>
          <w:lang w:val="en-US"/>
        </w:rPr>
        <w:t xml:space="preserve">the performance of </w:t>
      </w:r>
      <w:r w:rsidR="003D0B4F" w:rsidRPr="00664812">
        <w:rPr>
          <w:rFonts w:ascii="Times New Roman" w:hAnsi="Times New Roman" w:cs="Times New Roman"/>
          <w:lang w:val="en-US"/>
        </w:rPr>
        <w:t>Singapore</w:t>
      </w:r>
      <w:r w:rsidR="009367F9">
        <w:rPr>
          <w:rFonts w:ascii="Times New Roman" w:hAnsi="Times New Roman" w:cs="Times New Roman"/>
          <w:lang w:val="en-US"/>
        </w:rPr>
        <w:t>’s</w:t>
      </w:r>
      <w:r w:rsidR="003D0B4F" w:rsidRPr="00664812">
        <w:rPr>
          <w:rFonts w:ascii="Times New Roman" w:hAnsi="Times New Roman" w:cs="Times New Roman"/>
          <w:lang w:val="en-US"/>
        </w:rPr>
        <w:t xml:space="preserve"> elites </w:t>
      </w:r>
      <w:r w:rsidR="009367F9">
        <w:rPr>
          <w:rFonts w:ascii="Times New Roman" w:hAnsi="Times New Roman" w:cs="Times New Roman"/>
          <w:lang w:val="en-US"/>
        </w:rPr>
        <w:t>in</w:t>
      </w:r>
      <w:r w:rsidR="003D0B4F" w:rsidRPr="00664812">
        <w:rPr>
          <w:rFonts w:ascii="Times New Roman" w:hAnsi="Times New Roman" w:cs="Times New Roman"/>
          <w:lang w:val="en-US"/>
        </w:rPr>
        <w:t xml:space="preserve"> the Economic Value </w:t>
      </w:r>
      <w:r w:rsidR="00204F95" w:rsidRPr="00664812">
        <w:rPr>
          <w:rFonts w:ascii="Times New Roman" w:hAnsi="Times New Roman" w:cs="Times New Roman"/>
          <w:lang w:val="en-US"/>
        </w:rPr>
        <w:t>index area</w:t>
      </w:r>
      <w:r w:rsidR="003D0B4F" w:rsidRPr="00664812">
        <w:rPr>
          <w:rFonts w:ascii="Times New Roman" w:hAnsi="Times New Roman" w:cs="Times New Roman"/>
          <w:lang w:val="en-US"/>
        </w:rPr>
        <w:t xml:space="preserve"> (iv,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 xml:space="preserve">1). In this domain, </w:t>
      </w:r>
      <w:r w:rsidR="009367F9">
        <w:rPr>
          <w:rFonts w:ascii="Times New Roman" w:hAnsi="Times New Roman" w:cs="Times New Roman"/>
          <w:lang w:val="en-US"/>
        </w:rPr>
        <w:t>Singapore has world-leading scores in</w:t>
      </w:r>
      <w:r w:rsidR="003D0B4F" w:rsidRPr="00664812">
        <w:rPr>
          <w:rFonts w:ascii="Times New Roman" w:hAnsi="Times New Roman" w:cs="Times New Roman"/>
          <w:lang w:val="en-US"/>
        </w:rPr>
        <w:t xml:space="preserve"> indicators includ</w:t>
      </w:r>
      <w:r w:rsidR="009367F9">
        <w:rPr>
          <w:rFonts w:ascii="Times New Roman" w:hAnsi="Times New Roman" w:cs="Times New Roman"/>
          <w:lang w:val="en-US"/>
        </w:rPr>
        <w:t>ing</w:t>
      </w:r>
      <w:r w:rsidR="003D0B4F" w:rsidRPr="00664812">
        <w:rPr>
          <w:rFonts w:ascii="Times New Roman" w:hAnsi="Times New Roman" w:cs="Times New Roman"/>
          <w:lang w:val="en-US"/>
        </w:rPr>
        <w:t xml:space="preserve">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T</w:t>
      </w:r>
      <w:r w:rsidR="003D0B4F" w:rsidRPr="00664812">
        <w:rPr>
          <w:rFonts w:ascii="Times New Roman" w:hAnsi="Times New Roman" w:cs="Times New Roman"/>
          <w:i/>
          <w:iCs/>
          <w:lang w:val="en-US"/>
        </w:rPr>
        <w:t>rade freedom</w:t>
      </w:r>
      <w:r w:rsidR="003D0B4F" w:rsidRPr="00664812">
        <w:rPr>
          <w:rFonts w:ascii="Times New Roman" w:hAnsi="Times New Roman" w:cs="Times New Roman"/>
          <w:lang w:val="en-US"/>
        </w:rPr>
        <w:t xml:space="preserve"> (TRF, iv.10,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 xml:space="preserve">1), </w:t>
      </w:r>
      <w:r w:rsidR="00204F95" w:rsidRPr="00730A35">
        <w:rPr>
          <w:rFonts w:ascii="Times New Roman" w:hAnsi="Times New Roman" w:cs="Times New Roman"/>
          <w:i/>
        </w:rPr>
        <w:t>F</w:t>
      </w:r>
      <w:r w:rsidR="00204F95" w:rsidRPr="00664812">
        <w:rPr>
          <w:rFonts w:ascii="Times New Roman" w:hAnsi="Times New Roman" w:cs="Times New Roman"/>
          <w:i/>
          <w:iCs/>
        </w:rPr>
        <w:t>DI inflows as % of GDP, stock</w:t>
      </w:r>
      <w:r w:rsidR="00204F95" w:rsidRPr="00664812" w:rsidDel="00204F95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>(FDS, iv.10,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 xml:space="preserve">1),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E</w:t>
      </w:r>
      <w:r w:rsidR="003D0B4F" w:rsidRPr="00664812">
        <w:rPr>
          <w:rFonts w:ascii="Times New Roman" w:hAnsi="Times New Roman" w:cs="Times New Roman"/>
          <w:i/>
          <w:iCs/>
          <w:lang w:val="en-US"/>
        </w:rPr>
        <w:t>conomic globalization</w:t>
      </w:r>
      <w:r w:rsidR="003D0B4F" w:rsidRPr="00664812">
        <w:rPr>
          <w:rFonts w:ascii="Times New Roman" w:hAnsi="Times New Roman" w:cs="Times New Roman"/>
          <w:lang w:val="en-US"/>
        </w:rPr>
        <w:t xml:space="preserve"> (EGL, iv.10,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 xml:space="preserve">1),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H</w:t>
      </w:r>
      <w:r w:rsidR="003D0B4F" w:rsidRPr="00664812">
        <w:rPr>
          <w:rFonts w:ascii="Times New Roman" w:hAnsi="Times New Roman" w:cs="Times New Roman"/>
          <w:i/>
          <w:iCs/>
          <w:lang w:val="en-US"/>
        </w:rPr>
        <w:t>ealth efficiency</w:t>
      </w:r>
      <w:r w:rsidR="003D0B4F" w:rsidRPr="00664812">
        <w:rPr>
          <w:rFonts w:ascii="Times New Roman" w:hAnsi="Times New Roman" w:cs="Times New Roman"/>
          <w:lang w:val="en-US"/>
        </w:rPr>
        <w:t xml:space="preserve"> (HEI, iv.10,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 xml:space="preserve">1), low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I</w:t>
      </w:r>
      <w:r w:rsidR="003D0B4F" w:rsidRPr="00664812">
        <w:rPr>
          <w:rFonts w:ascii="Times New Roman" w:hAnsi="Times New Roman" w:cs="Times New Roman"/>
          <w:i/>
          <w:iCs/>
          <w:lang w:val="en-US"/>
        </w:rPr>
        <w:t>nflation</w:t>
      </w:r>
      <w:r w:rsidR="003D0B4F" w:rsidRPr="00664812">
        <w:rPr>
          <w:rFonts w:ascii="Times New Roman" w:hAnsi="Times New Roman" w:cs="Times New Roman"/>
          <w:lang w:val="en-US"/>
        </w:rPr>
        <w:t xml:space="preserve"> (DOI, iv.11,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3D0B4F" w:rsidRPr="00664812">
        <w:rPr>
          <w:rFonts w:ascii="Times New Roman" w:hAnsi="Times New Roman" w:cs="Times New Roman"/>
          <w:lang w:val="en-US"/>
        </w:rPr>
        <w:t>1)</w:t>
      </w:r>
      <w:r w:rsidR="0048463A" w:rsidRPr="00664812">
        <w:rPr>
          <w:rFonts w:ascii="Times New Roman" w:hAnsi="Times New Roman" w:cs="Times New Roman"/>
          <w:lang w:val="en-US"/>
        </w:rPr>
        <w:t xml:space="preserve">, </w:t>
      </w:r>
      <w:r w:rsidR="00204F95" w:rsidRPr="00730A35">
        <w:rPr>
          <w:rFonts w:ascii="Times New Roman" w:hAnsi="Times New Roman" w:cs="Times New Roman"/>
          <w:i/>
          <w:lang w:val="en-US"/>
        </w:rPr>
        <w:t>U</w:t>
      </w:r>
      <w:r w:rsidR="0048463A" w:rsidRPr="00730A35">
        <w:rPr>
          <w:rFonts w:ascii="Times New Roman" w:hAnsi="Times New Roman" w:cs="Times New Roman"/>
          <w:i/>
          <w:lang w:val="en-US"/>
        </w:rPr>
        <w:t>nicorns</w:t>
      </w:r>
      <w:r w:rsidR="00204F95" w:rsidRPr="00730A35">
        <w:rPr>
          <w:rFonts w:ascii="Times New Roman" w:hAnsi="Times New Roman" w:cs="Times New Roman"/>
          <w:i/>
          <w:lang w:val="en-US"/>
        </w:rPr>
        <w:t xml:space="preserve"> per 1 million people</w:t>
      </w:r>
      <w:r w:rsidR="0048463A" w:rsidRPr="00664812">
        <w:rPr>
          <w:rFonts w:ascii="Times New Roman" w:hAnsi="Times New Roman" w:cs="Times New Roman"/>
          <w:lang w:val="en-US"/>
        </w:rPr>
        <w:t xml:space="preserve"> (UNC, iv.11,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48463A" w:rsidRPr="00664812">
        <w:rPr>
          <w:rFonts w:ascii="Times New Roman" w:hAnsi="Times New Roman" w:cs="Times New Roman"/>
          <w:lang w:val="en-US"/>
        </w:rPr>
        <w:t>1), and self</w:t>
      </w:r>
      <w:r w:rsidR="00204F95" w:rsidRPr="00664812">
        <w:rPr>
          <w:rFonts w:ascii="Times New Roman" w:hAnsi="Times New Roman" w:cs="Times New Roman"/>
          <w:lang w:val="en-US"/>
        </w:rPr>
        <w:t>-</w:t>
      </w:r>
      <w:r w:rsidR="0048463A" w:rsidRPr="00664812">
        <w:rPr>
          <w:rFonts w:ascii="Times New Roman" w:hAnsi="Times New Roman" w:cs="Times New Roman"/>
          <w:lang w:val="en-US"/>
        </w:rPr>
        <w:t>made billionaires (BSG, iv.11,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48463A" w:rsidRPr="00664812">
        <w:rPr>
          <w:rFonts w:ascii="Times New Roman" w:hAnsi="Times New Roman" w:cs="Times New Roman"/>
          <w:lang w:val="en-US"/>
        </w:rPr>
        <w:t xml:space="preserve">1). </w:t>
      </w:r>
    </w:p>
    <w:p w14:paraId="1C323279" w14:textId="77777777" w:rsidR="0048463A" w:rsidRPr="00664812" w:rsidRDefault="0048463A" w:rsidP="00AE49DC">
      <w:pPr>
        <w:pStyle w:val="NoSpacing"/>
        <w:rPr>
          <w:rFonts w:ascii="Times New Roman" w:hAnsi="Times New Roman" w:cs="Times New Roman"/>
          <w:lang w:val="en-US"/>
        </w:rPr>
      </w:pPr>
    </w:p>
    <w:p w14:paraId="71CE3F46" w14:textId="46F0A199" w:rsidR="005F5D7F" w:rsidRPr="00664812" w:rsidRDefault="0048463A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>Singapore</w:t>
      </w:r>
      <w:r w:rsidR="00571F38" w:rsidRPr="00664812">
        <w:rPr>
          <w:rFonts w:ascii="Times New Roman" w:hAnsi="Times New Roman" w:cs="Times New Roman"/>
          <w:lang w:val="en-US"/>
        </w:rPr>
        <w:t xml:space="preserve">’s </w:t>
      </w:r>
      <w:r w:rsidR="00C42096">
        <w:rPr>
          <w:rFonts w:ascii="Times New Roman" w:hAnsi="Times New Roman" w:cs="Times New Roman"/>
          <w:lang w:val="en-US"/>
        </w:rPr>
        <w:t>excellent</w:t>
      </w:r>
      <w:r w:rsidR="00C42096" w:rsidRPr="00664812">
        <w:rPr>
          <w:rFonts w:ascii="Times New Roman" w:hAnsi="Times New Roman" w:cs="Times New Roman"/>
          <w:lang w:val="en-US"/>
        </w:rPr>
        <w:t xml:space="preserve"> </w:t>
      </w:r>
      <w:r w:rsidRPr="00664812">
        <w:rPr>
          <w:rFonts w:ascii="Times New Roman" w:hAnsi="Times New Roman" w:cs="Times New Roman"/>
          <w:lang w:val="en-US"/>
        </w:rPr>
        <w:t>performance</w:t>
      </w:r>
      <w:r w:rsidR="00CA1F62" w:rsidRPr="00664812">
        <w:rPr>
          <w:rFonts w:ascii="Times New Roman" w:hAnsi="Times New Roman" w:cs="Times New Roman"/>
          <w:lang w:val="en-US"/>
        </w:rPr>
        <w:t xml:space="preserve"> </w:t>
      </w:r>
      <w:r w:rsidR="00C42096">
        <w:rPr>
          <w:rFonts w:ascii="Times New Roman" w:hAnsi="Times New Roman" w:cs="Times New Roman"/>
          <w:lang w:val="en-US"/>
        </w:rPr>
        <w:t>i</w:t>
      </w:r>
      <w:r w:rsidRPr="00664812">
        <w:rPr>
          <w:rFonts w:ascii="Times New Roman" w:hAnsi="Times New Roman" w:cs="Times New Roman"/>
          <w:lang w:val="en-US"/>
        </w:rPr>
        <w:t xml:space="preserve">n </w:t>
      </w:r>
      <w:r w:rsidR="00C42096">
        <w:rPr>
          <w:rFonts w:ascii="Times New Roman" w:hAnsi="Times New Roman" w:cs="Times New Roman"/>
          <w:lang w:val="en-US"/>
        </w:rPr>
        <w:t xml:space="preserve">the </w:t>
      </w:r>
      <w:r w:rsidRPr="00664812">
        <w:rPr>
          <w:rFonts w:ascii="Times New Roman" w:hAnsi="Times New Roman" w:cs="Times New Roman"/>
          <w:lang w:val="en-US"/>
        </w:rPr>
        <w:t>EQx</w:t>
      </w:r>
      <w:r w:rsidR="009367F9">
        <w:rPr>
          <w:rFonts w:ascii="Times New Roman" w:hAnsi="Times New Roman" w:cs="Times New Roman"/>
          <w:lang w:val="en-US"/>
        </w:rPr>
        <w:t>2022</w:t>
      </w:r>
      <w:r w:rsidRPr="00664812">
        <w:rPr>
          <w:rFonts w:ascii="Times New Roman" w:hAnsi="Times New Roman" w:cs="Times New Roman"/>
          <w:lang w:val="en-US"/>
        </w:rPr>
        <w:t xml:space="preserve">, </w:t>
      </w:r>
      <w:r w:rsidR="00571F38" w:rsidRPr="00664812">
        <w:rPr>
          <w:rFonts w:ascii="Times New Roman" w:hAnsi="Times New Roman" w:cs="Times New Roman"/>
          <w:lang w:val="en-US"/>
        </w:rPr>
        <w:t xml:space="preserve">reflects the central role </w:t>
      </w:r>
      <w:r w:rsidR="00544A43" w:rsidRPr="00664812">
        <w:rPr>
          <w:rFonts w:ascii="Times New Roman" w:hAnsi="Times New Roman" w:cs="Times New Roman"/>
          <w:lang w:val="en-US"/>
        </w:rPr>
        <w:t>of</w:t>
      </w:r>
      <w:r w:rsidR="00571F38" w:rsidRPr="00664812">
        <w:rPr>
          <w:rFonts w:ascii="Times New Roman" w:hAnsi="Times New Roman" w:cs="Times New Roman"/>
          <w:lang w:val="en-US"/>
        </w:rPr>
        <w:t xml:space="preserve"> Singapore</w:t>
      </w:r>
      <w:r w:rsidR="00544A43" w:rsidRPr="00664812">
        <w:rPr>
          <w:rFonts w:ascii="Times New Roman" w:hAnsi="Times New Roman" w:cs="Times New Roman"/>
          <w:lang w:val="en-US"/>
        </w:rPr>
        <w:t>’s</w:t>
      </w:r>
      <w:r w:rsidR="00571F38" w:rsidRPr="00664812">
        <w:rPr>
          <w:rFonts w:ascii="Times New Roman" w:hAnsi="Times New Roman" w:cs="Times New Roman"/>
          <w:lang w:val="en-US"/>
        </w:rPr>
        <w:t xml:space="preserve"> state capitalist model</w:t>
      </w:r>
      <w:r w:rsidR="00544A43" w:rsidRPr="00664812">
        <w:rPr>
          <w:rFonts w:ascii="Times New Roman" w:hAnsi="Times New Roman" w:cs="Times New Roman"/>
          <w:lang w:val="en-US"/>
        </w:rPr>
        <w:t xml:space="preserve"> which</w:t>
      </w:r>
      <w:r w:rsidR="00571F38" w:rsidRPr="00664812">
        <w:rPr>
          <w:rFonts w:ascii="Times New Roman" w:hAnsi="Times New Roman" w:cs="Times New Roman"/>
          <w:lang w:val="en-US"/>
        </w:rPr>
        <w:t xml:space="preserve"> </w:t>
      </w:r>
      <w:r w:rsidR="002277C5" w:rsidRPr="00664812">
        <w:rPr>
          <w:rFonts w:ascii="Times New Roman" w:hAnsi="Times New Roman" w:cs="Times New Roman"/>
          <w:lang w:val="en-US"/>
        </w:rPr>
        <w:t xml:space="preserve">focuses on supercharging economic growth through economic globalization and </w:t>
      </w:r>
      <w:r w:rsidR="00073463" w:rsidRPr="00664812">
        <w:rPr>
          <w:rFonts w:ascii="Times New Roman" w:hAnsi="Times New Roman" w:cs="Times New Roman"/>
          <w:lang w:val="en-US"/>
        </w:rPr>
        <w:t xml:space="preserve">channeling profits </w:t>
      </w:r>
      <w:r w:rsidR="00C42096">
        <w:rPr>
          <w:rFonts w:ascii="Times New Roman" w:hAnsi="Times New Roman" w:cs="Times New Roman"/>
          <w:lang w:val="en-US"/>
        </w:rPr>
        <w:t>in</w:t>
      </w:r>
      <w:r w:rsidR="00073463" w:rsidRPr="00664812">
        <w:rPr>
          <w:rFonts w:ascii="Times New Roman" w:hAnsi="Times New Roman" w:cs="Times New Roman"/>
          <w:lang w:val="en-US"/>
        </w:rPr>
        <w:t xml:space="preserve">to social returns and communitarian investments. This has </w:t>
      </w:r>
      <w:r w:rsidR="00544A43" w:rsidRPr="00664812">
        <w:rPr>
          <w:rFonts w:ascii="Times New Roman" w:hAnsi="Times New Roman" w:cs="Times New Roman"/>
          <w:lang w:val="en-US"/>
        </w:rPr>
        <w:t xml:space="preserve">undoubtedly been facilitated by high levels of political stability and social </w:t>
      </w:r>
      <w:r w:rsidR="0091093B" w:rsidRPr="00664812">
        <w:rPr>
          <w:rFonts w:ascii="Times New Roman" w:hAnsi="Times New Roman" w:cs="Times New Roman"/>
          <w:lang w:val="en-US"/>
        </w:rPr>
        <w:t xml:space="preserve">control and </w:t>
      </w:r>
      <w:r w:rsidR="00544A43" w:rsidRPr="00664812">
        <w:rPr>
          <w:rFonts w:ascii="Times New Roman" w:hAnsi="Times New Roman" w:cs="Times New Roman"/>
          <w:lang w:val="en-US"/>
        </w:rPr>
        <w:t xml:space="preserve">regulation, seen in its lower rankings for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P</w:t>
      </w:r>
      <w:r w:rsidR="00544A43" w:rsidRPr="00664812">
        <w:rPr>
          <w:rFonts w:ascii="Times New Roman" w:hAnsi="Times New Roman" w:cs="Times New Roman"/>
          <w:i/>
          <w:iCs/>
          <w:lang w:val="en-US"/>
        </w:rPr>
        <w:t>ress freedom</w:t>
      </w:r>
      <w:r w:rsidR="00544A43" w:rsidRPr="00664812">
        <w:rPr>
          <w:rFonts w:ascii="Times New Roman" w:hAnsi="Times New Roman" w:cs="Times New Roman"/>
          <w:lang w:val="en-US"/>
        </w:rPr>
        <w:t xml:space="preserve"> (PFD, i.1,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544A43" w:rsidRPr="00664812">
        <w:rPr>
          <w:rFonts w:ascii="Times New Roman" w:hAnsi="Times New Roman" w:cs="Times New Roman"/>
          <w:lang w:val="en-US"/>
        </w:rPr>
        <w:t xml:space="preserve">133),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A</w:t>
      </w:r>
      <w:r w:rsidR="00544A43" w:rsidRPr="00664812">
        <w:rPr>
          <w:rFonts w:ascii="Times New Roman" w:hAnsi="Times New Roman" w:cs="Times New Roman"/>
          <w:i/>
          <w:iCs/>
          <w:lang w:val="en-US"/>
        </w:rPr>
        <w:t>cademic freedom</w:t>
      </w:r>
      <w:r w:rsidR="00544A43" w:rsidRPr="00664812">
        <w:rPr>
          <w:rFonts w:ascii="Times New Roman" w:hAnsi="Times New Roman" w:cs="Times New Roman"/>
          <w:lang w:val="en-US"/>
        </w:rPr>
        <w:t xml:space="preserve"> (AFI, i.3,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544A43" w:rsidRPr="00664812">
        <w:rPr>
          <w:rFonts w:ascii="Times New Roman" w:hAnsi="Times New Roman" w:cs="Times New Roman"/>
          <w:lang w:val="en-US"/>
        </w:rPr>
        <w:t xml:space="preserve">106),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W</w:t>
      </w:r>
      <w:r w:rsidR="00AD468D" w:rsidRPr="00664812">
        <w:rPr>
          <w:rFonts w:ascii="Times New Roman" w:hAnsi="Times New Roman" w:cs="Times New Roman"/>
          <w:i/>
          <w:iCs/>
          <w:lang w:val="en-US"/>
        </w:rPr>
        <w:t xml:space="preserve">omen’s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>P</w:t>
      </w:r>
      <w:r w:rsidR="00AD468D" w:rsidRPr="00664812">
        <w:rPr>
          <w:rFonts w:ascii="Times New Roman" w:hAnsi="Times New Roman" w:cs="Times New Roman"/>
          <w:i/>
          <w:iCs/>
          <w:lang w:val="en-US"/>
        </w:rPr>
        <w:t>ower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 xml:space="preserve"> Index</w:t>
      </w:r>
      <w:r w:rsidR="00AD468D" w:rsidRPr="00664812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AD468D" w:rsidRPr="00664812">
        <w:rPr>
          <w:rFonts w:ascii="Times New Roman" w:hAnsi="Times New Roman" w:cs="Times New Roman"/>
          <w:lang w:val="en-US"/>
        </w:rPr>
        <w:t>(WPI, i.1,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AD468D" w:rsidRPr="00664812">
        <w:rPr>
          <w:rFonts w:ascii="Times New Roman" w:hAnsi="Times New Roman" w:cs="Times New Roman"/>
          <w:lang w:val="en-US"/>
        </w:rPr>
        <w:t xml:space="preserve">83), and </w:t>
      </w:r>
      <w:r w:rsidR="00204F95" w:rsidRPr="00664812">
        <w:rPr>
          <w:rFonts w:ascii="Times New Roman" w:hAnsi="Times New Roman" w:cs="Times New Roman"/>
          <w:i/>
          <w:iCs/>
          <w:lang w:val="en-US"/>
        </w:rPr>
        <w:t xml:space="preserve">LGBT+ </w:t>
      </w:r>
      <w:r w:rsidR="00AD468D" w:rsidRPr="00664812">
        <w:rPr>
          <w:rFonts w:ascii="Times New Roman" w:hAnsi="Times New Roman" w:cs="Times New Roman"/>
          <w:i/>
          <w:iCs/>
          <w:lang w:val="en-US"/>
        </w:rPr>
        <w:t>inclusiveness</w:t>
      </w:r>
      <w:r w:rsidR="00AD468D" w:rsidRPr="00664812">
        <w:rPr>
          <w:rFonts w:ascii="Times New Roman" w:hAnsi="Times New Roman" w:cs="Times New Roman"/>
          <w:lang w:val="en-US"/>
        </w:rPr>
        <w:t xml:space="preserve"> (LIN, i.3, rank #</w:t>
      </w:r>
      <w:r w:rsidR="00204F95" w:rsidRPr="00664812">
        <w:rPr>
          <w:rFonts w:ascii="Times New Roman" w:hAnsi="Times New Roman" w:cs="Times New Roman"/>
          <w:lang w:val="en-US"/>
        </w:rPr>
        <w:t xml:space="preserve"> </w:t>
      </w:r>
      <w:r w:rsidR="00AD468D" w:rsidRPr="00664812">
        <w:rPr>
          <w:rFonts w:ascii="Times New Roman" w:hAnsi="Times New Roman" w:cs="Times New Roman"/>
          <w:lang w:val="en-US"/>
        </w:rPr>
        <w:t xml:space="preserve">82). Nevertheless, Singapore’s high performing elite </w:t>
      </w:r>
      <w:r w:rsidR="00C42096">
        <w:rPr>
          <w:rFonts w:ascii="Times New Roman" w:hAnsi="Times New Roman" w:cs="Times New Roman"/>
          <w:lang w:val="en-US"/>
        </w:rPr>
        <w:t>V</w:t>
      </w:r>
      <w:r w:rsidR="00AD468D" w:rsidRPr="00664812">
        <w:rPr>
          <w:rFonts w:ascii="Times New Roman" w:hAnsi="Times New Roman" w:cs="Times New Roman"/>
          <w:lang w:val="en-US"/>
        </w:rPr>
        <w:t xml:space="preserve">alue </w:t>
      </w:r>
      <w:r w:rsidR="00C42096">
        <w:rPr>
          <w:rFonts w:ascii="Times New Roman" w:hAnsi="Times New Roman" w:cs="Times New Roman"/>
          <w:lang w:val="en-US"/>
        </w:rPr>
        <w:t>C</w:t>
      </w:r>
      <w:r w:rsidR="00AD468D" w:rsidRPr="00664812">
        <w:rPr>
          <w:rFonts w:ascii="Times New Roman" w:hAnsi="Times New Roman" w:cs="Times New Roman"/>
          <w:lang w:val="en-US"/>
        </w:rPr>
        <w:t>reation</w:t>
      </w:r>
      <w:r w:rsidR="00150BA6" w:rsidRPr="00664812">
        <w:rPr>
          <w:rFonts w:ascii="Times New Roman" w:hAnsi="Times New Roman" w:cs="Times New Roman"/>
          <w:lang w:val="en-US"/>
        </w:rPr>
        <w:t xml:space="preserve"> model</w:t>
      </w:r>
      <w:r w:rsidR="00AD468D" w:rsidRPr="00664812">
        <w:rPr>
          <w:rFonts w:ascii="Times New Roman" w:hAnsi="Times New Roman" w:cs="Times New Roman"/>
          <w:lang w:val="en-US"/>
        </w:rPr>
        <w:t xml:space="preserve"> has allowed </w:t>
      </w:r>
      <w:r w:rsidR="0091093B" w:rsidRPr="00664812">
        <w:rPr>
          <w:rFonts w:ascii="Times New Roman" w:hAnsi="Times New Roman" w:cs="Times New Roman"/>
          <w:lang w:val="en-US"/>
        </w:rPr>
        <w:t>the state</w:t>
      </w:r>
      <w:r w:rsidR="00AD468D" w:rsidRPr="00664812">
        <w:rPr>
          <w:rFonts w:ascii="Times New Roman" w:hAnsi="Times New Roman" w:cs="Times New Roman"/>
          <w:lang w:val="en-US"/>
        </w:rPr>
        <w:t xml:space="preserve"> to emerge from the COVID-19 pandemic relatively </w:t>
      </w:r>
      <w:r w:rsidR="00AD468D" w:rsidRPr="00664812">
        <w:rPr>
          <w:rFonts w:ascii="Times New Roman" w:hAnsi="Times New Roman" w:cs="Times New Roman"/>
          <w:lang w:val="en-US"/>
        </w:rPr>
        <w:lastRenderedPageBreak/>
        <w:t>unscathed,</w:t>
      </w:r>
      <w:r w:rsidR="00150BA6" w:rsidRPr="00664812">
        <w:rPr>
          <w:rFonts w:ascii="Times New Roman" w:hAnsi="Times New Roman" w:cs="Times New Roman"/>
          <w:lang w:val="en-US"/>
        </w:rPr>
        <w:t xml:space="preserve"> as it anticipates </w:t>
      </w:r>
      <w:r w:rsidR="005F5D7F" w:rsidRPr="00664812">
        <w:rPr>
          <w:rFonts w:ascii="Times New Roman" w:hAnsi="Times New Roman" w:cs="Times New Roman"/>
          <w:lang w:val="en-US"/>
        </w:rPr>
        <w:t xml:space="preserve">reconnecting with the global networks that it is highly dependent on. </w:t>
      </w:r>
    </w:p>
    <w:p w14:paraId="0DE20D4B" w14:textId="59822C57" w:rsidR="005F5D7F" w:rsidRPr="00664812" w:rsidRDefault="005F5D7F" w:rsidP="00AE49DC">
      <w:pPr>
        <w:pStyle w:val="NoSpacing"/>
        <w:rPr>
          <w:rFonts w:ascii="Times New Roman" w:hAnsi="Times New Roman" w:cs="Times New Roman"/>
          <w:lang w:val="en-US"/>
        </w:rPr>
      </w:pPr>
    </w:p>
    <w:p w14:paraId="71EBE92F" w14:textId="77777777" w:rsidR="005F5D7F" w:rsidRPr="00664812" w:rsidRDefault="005F5D7F" w:rsidP="00AE49DC">
      <w:pPr>
        <w:pStyle w:val="NoSpacing"/>
        <w:rPr>
          <w:rFonts w:ascii="Times New Roman" w:hAnsi="Times New Roman" w:cs="Times New Roman"/>
          <w:lang w:val="en-US"/>
        </w:rPr>
      </w:pPr>
    </w:p>
    <w:p w14:paraId="175422EB" w14:textId="50556D5E" w:rsidR="005F5D7F" w:rsidRPr="00664812" w:rsidRDefault="005F5D7F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>Alwyn Lim</w:t>
      </w:r>
    </w:p>
    <w:p w14:paraId="334C41DF" w14:textId="77777777" w:rsidR="005F5D7F" w:rsidRPr="00664812" w:rsidRDefault="005F5D7F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>Associate Professor of Sociology</w:t>
      </w:r>
    </w:p>
    <w:p w14:paraId="72D54409" w14:textId="6528639B" w:rsidR="00CA1F62" w:rsidRPr="00664812" w:rsidRDefault="005F5D7F" w:rsidP="00AE49DC">
      <w:pPr>
        <w:pStyle w:val="NoSpacing"/>
        <w:rPr>
          <w:rFonts w:ascii="Times New Roman" w:hAnsi="Times New Roman" w:cs="Times New Roman"/>
          <w:lang w:val="en-US"/>
        </w:rPr>
      </w:pPr>
      <w:r w:rsidRPr="00664812">
        <w:rPr>
          <w:rFonts w:ascii="Times New Roman" w:hAnsi="Times New Roman" w:cs="Times New Roman"/>
          <w:lang w:val="en-US"/>
        </w:rPr>
        <w:t>Singapore Management University</w:t>
      </w:r>
      <w:r w:rsidR="00AD468D" w:rsidRPr="00664812">
        <w:rPr>
          <w:rFonts w:ascii="Times New Roman" w:hAnsi="Times New Roman" w:cs="Times New Roman"/>
          <w:lang w:val="en-US"/>
        </w:rPr>
        <w:t xml:space="preserve"> </w:t>
      </w:r>
    </w:p>
    <w:p w14:paraId="5BD3F239" w14:textId="6D005B6E" w:rsidR="008E6857" w:rsidRPr="00664812" w:rsidRDefault="008E6857" w:rsidP="00AE49DC">
      <w:pPr>
        <w:pStyle w:val="NoSpacing"/>
        <w:rPr>
          <w:rFonts w:ascii="Times New Roman" w:hAnsi="Times New Roman" w:cs="Times New Roman"/>
          <w:b/>
          <w:bCs/>
          <w:lang w:val="en-US"/>
        </w:rPr>
      </w:pPr>
    </w:p>
    <w:p w14:paraId="41C08C4A" w14:textId="77777777" w:rsidR="008E6857" w:rsidRPr="00664812" w:rsidRDefault="008E6857" w:rsidP="00AE49DC">
      <w:pPr>
        <w:pStyle w:val="NoSpacing"/>
        <w:rPr>
          <w:rFonts w:ascii="Times New Roman" w:hAnsi="Times New Roman" w:cs="Times New Roman"/>
          <w:lang w:val="en-US"/>
        </w:rPr>
      </w:pPr>
    </w:p>
    <w:sectPr w:rsidR="008E6857" w:rsidRPr="00664812" w:rsidSect="00D31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F7B6" w14:textId="77777777" w:rsidR="006F75A0" w:rsidRDefault="006F75A0" w:rsidP="006F75A0">
      <w:r>
        <w:separator/>
      </w:r>
    </w:p>
  </w:endnote>
  <w:endnote w:type="continuationSeparator" w:id="0">
    <w:p w14:paraId="537882B8" w14:textId="77777777" w:rsidR="006F75A0" w:rsidRDefault="006F75A0" w:rsidP="006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5FD2" w14:textId="77777777" w:rsidR="006F75A0" w:rsidRDefault="006F7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DCE" w14:textId="77777777" w:rsidR="006F75A0" w:rsidRDefault="006F7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6A8B" w14:textId="77777777" w:rsidR="006F75A0" w:rsidRDefault="006F75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FC64" w14:textId="77777777" w:rsidR="006F75A0" w:rsidRDefault="006F75A0" w:rsidP="006F75A0">
      <w:r>
        <w:separator/>
      </w:r>
    </w:p>
  </w:footnote>
  <w:footnote w:type="continuationSeparator" w:id="0">
    <w:p w14:paraId="32D5C671" w14:textId="77777777" w:rsidR="006F75A0" w:rsidRDefault="006F75A0" w:rsidP="006F7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BECE" w14:textId="3E35446A" w:rsidR="006F75A0" w:rsidRDefault="006F7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BC74" w14:textId="1B326897" w:rsidR="006F75A0" w:rsidRDefault="007B3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7E3252B" wp14:editId="6EBA41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561b4d14aadbfaf63ef2a966" descr="{&quot;HashCode&quot;:1068245140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F05BB6" w14:textId="032DB9A7" w:rsidR="007B3502" w:rsidRPr="007B3502" w:rsidRDefault="007B3502" w:rsidP="007B350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B3502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SMU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3252B" id="_x0000_t202" coordsize="21600,21600" o:spt="202" path="m,l,21600r21600,l21600,xe">
              <v:stroke joinstyle="miter"/>
              <v:path gradientshapeok="t" o:connecttype="rect"/>
            </v:shapetype>
            <v:shape id="MSIPCM561b4d14aadbfaf63ef2a966" o:spid="_x0000_s1026" type="#_x0000_t202" alt="{&quot;HashCode&quot;:1068245140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43F05BB6" w14:textId="032DB9A7" w:rsidR="007B3502" w:rsidRPr="007B3502" w:rsidRDefault="007B3502" w:rsidP="007B350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B3502">
                      <w:rPr>
                        <w:rFonts w:ascii="Calibri" w:hAnsi="Calibri" w:cs="Calibri"/>
                        <w:color w:val="000000"/>
                        <w:sz w:val="16"/>
                      </w:rPr>
                      <w:t>SMU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A7DC" w14:textId="1C8E7C1D" w:rsidR="006F75A0" w:rsidRDefault="006F7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DC"/>
    <w:rsid w:val="00073463"/>
    <w:rsid w:val="000E5293"/>
    <w:rsid w:val="00137360"/>
    <w:rsid w:val="00140A50"/>
    <w:rsid w:val="001476B2"/>
    <w:rsid w:val="00150BA6"/>
    <w:rsid w:val="001B4E73"/>
    <w:rsid w:val="001C282E"/>
    <w:rsid w:val="00204F95"/>
    <w:rsid w:val="002277C5"/>
    <w:rsid w:val="003D0B4F"/>
    <w:rsid w:val="0048463A"/>
    <w:rsid w:val="004C703C"/>
    <w:rsid w:val="00544A43"/>
    <w:rsid w:val="00571F38"/>
    <w:rsid w:val="005F5D7F"/>
    <w:rsid w:val="00664812"/>
    <w:rsid w:val="006F75A0"/>
    <w:rsid w:val="00730A35"/>
    <w:rsid w:val="007B3502"/>
    <w:rsid w:val="008E6857"/>
    <w:rsid w:val="0091093B"/>
    <w:rsid w:val="009367F9"/>
    <w:rsid w:val="009E7E3F"/>
    <w:rsid w:val="00A07107"/>
    <w:rsid w:val="00AB6A1C"/>
    <w:rsid w:val="00AD468D"/>
    <w:rsid w:val="00AE49DC"/>
    <w:rsid w:val="00B07246"/>
    <w:rsid w:val="00B97B55"/>
    <w:rsid w:val="00C1478D"/>
    <w:rsid w:val="00C15824"/>
    <w:rsid w:val="00C33ED5"/>
    <w:rsid w:val="00C42096"/>
    <w:rsid w:val="00C92731"/>
    <w:rsid w:val="00CA1F62"/>
    <w:rsid w:val="00D314F5"/>
    <w:rsid w:val="00D954A2"/>
    <w:rsid w:val="00DB364A"/>
    <w:rsid w:val="00DE02D3"/>
    <w:rsid w:val="00E255AA"/>
    <w:rsid w:val="00EF4F3F"/>
    <w:rsid w:val="00F2055D"/>
    <w:rsid w:val="00F24993"/>
    <w:rsid w:val="00F643A2"/>
    <w:rsid w:val="00FD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519640"/>
  <w15:docId w15:val="{59359E11-8526-AB4B-A19B-FC90C886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9DC"/>
  </w:style>
  <w:style w:type="character" w:styleId="CommentReference">
    <w:name w:val="annotation reference"/>
    <w:basedOn w:val="DefaultParagraphFont"/>
    <w:uiPriority w:val="99"/>
    <w:semiHidden/>
    <w:unhideWhenUsed/>
    <w:rsid w:val="000E5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2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7F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5A0"/>
  </w:style>
  <w:style w:type="paragraph" w:styleId="Footer">
    <w:name w:val="footer"/>
    <w:basedOn w:val="Normal"/>
    <w:link w:val="FooterChar"/>
    <w:uiPriority w:val="99"/>
    <w:unhideWhenUsed/>
    <w:rsid w:val="006F7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Lim</dc:creator>
  <cp:keywords/>
  <dc:description/>
  <cp:lastModifiedBy>Corinne KANG</cp:lastModifiedBy>
  <cp:revision>2</cp:revision>
  <dcterms:created xsi:type="dcterms:W3CDTF">2022-04-27T13:16:00Z</dcterms:created>
  <dcterms:modified xsi:type="dcterms:W3CDTF">2022-04-27T13:16:00Z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51d41b-6b8e-4636-984f-012bff14ba18_Enabled">
    <vt:lpwstr>true</vt:lpwstr>
  </property>
  <property fmtid="{D5CDD505-2E9C-101B-9397-08002B2CF9AE}" pid="3" name="MSIP_Label_6951d41b-6b8e-4636-984f-012bff14ba18_SetDate">
    <vt:lpwstr>2022-04-27T13:16:56Z</vt:lpwstr>
  </property>
  <property fmtid="{D5CDD505-2E9C-101B-9397-08002B2CF9AE}" pid="4" name="MSIP_Label_6951d41b-6b8e-4636-984f-012bff14ba18_Method">
    <vt:lpwstr>Privileged</vt:lpwstr>
  </property>
  <property fmtid="{D5CDD505-2E9C-101B-9397-08002B2CF9AE}" pid="5" name="MSIP_Label_6951d41b-6b8e-4636-984f-012bff14ba18_Name">
    <vt:lpwstr>6951d41b-6b8e-4636-984f-012bff14ba18</vt:lpwstr>
  </property>
  <property fmtid="{D5CDD505-2E9C-101B-9397-08002B2CF9AE}" pid="6" name="MSIP_Label_6951d41b-6b8e-4636-984f-012bff14ba18_SiteId">
    <vt:lpwstr>c98a79ca-5a9a-4791-a243-f06afd67464d</vt:lpwstr>
  </property>
  <property fmtid="{D5CDD505-2E9C-101B-9397-08002B2CF9AE}" pid="7" name="MSIP_Label_6951d41b-6b8e-4636-984f-012bff14ba18_ActionId">
    <vt:lpwstr>00ed0625-8e84-4857-9633-32206879487e</vt:lpwstr>
  </property>
  <property fmtid="{D5CDD505-2E9C-101B-9397-08002B2CF9AE}" pid="8" name="MSIP_Label_6951d41b-6b8e-4636-984f-012bff14ba18_ContentBits">
    <vt:lpwstr>1</vt:lpwstr>
  </property>
</Properties>
</file>